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0B" w:rsidRDefault="003D2952" w:rsidP="00467F3E">
      <w:pPr>
        <w:pStyle w:val="ParastaisWeb"/>
        <w:jc w:val="center"/>
      </w:pPr>
      <w:r>
        <w:rPr>
          <w:noProof/>
        </w:rPr>
        <w:drawing>
          <wp:inline distT="0" distB="0" distL="0" distR="0">
            <wp:extent cx="3238267" cy="7880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95" cy="848437"/>
                    </a:xfrm>
                    <a:prstGeom prst="rect">
                      <a:avLst/>
                    </a:prstGeom>
                    <a:noFill/>
                  </pic:spPr>
                </pic:pic>
              </a:graphicData>
            </a:graphic>
          </wp:inline>
        </w:drawing>
      </w:r>
    </w:p>
    <w:p w:rsidR="00E71038" w:rsidRPr="00E71038" w:rsidRDefault="00E71038" w:rsidP="00E71038">
      <w:pPr>
        <w:pStyle w:val="ParastaisWeb"/>
        <w:jc w:val="center"/>
        <w:rPr>
          <w:b/>
          <w:bCs/>
        </w:rPr>
      </w:pPr>
      <w:r w:rsidRPr="00E71038">
        <w:rPr>
          <w:b/>
          <w:bCs/>
        </w:rPr>
        <w:t xml:space="preserve"> Latgales tūrisma piedāv</w:t>
      </w:r>
      <w:r w:rsidR="006A01E5">
        <w:rPr>
          <w:b/>
          <w:bCs/>
        </w:rPr>
        <w:t>ājums tika popularizēts</w:t>
      </w:r>
      <w:r>
        <w:rPr>
          <w:b/>
          <w:bCs/>
        </w:rPr>
        <w:t xml:space="preserve"> </w:t>
      </w:r>
      <w:r w:rsidR="006A01E5">
        <w:rPr>
          <w:b/>
          <w:bCs/>
        </w:rPr>
        <w:t>Vācijas</w:t>
      </w:r>
      <w:r w:rsidRPr="00E71038">
        <w:rPr>
          <w:b/>
          <w:bCs/>
        </w:rPr>
        <w:t xml:space="preserve"> tūristi</w:t>
      </w:r>
      <w:r w:rsidR="00A81BF2">
        <w:rPr>
          <w:b/>
          <w:bCs/>
        </w:rPr>
        <w:t>em izstādē Minhenē</w:t>
      </w:r>
    </w:p>
    <w:p w:rsidR="002A3FB8" w:rsidRPr="0039603A" w:rsidRDefault="00B1550B" w:rsidP="002A3FB8">
      <w:pPr>
        <w:pStyle w:val="ParastaisWeb"/>
        <w:jc w:val="both"/>
        <w:rPr>
          <w:sz w:val="22"/>
          <w:szCs w:val="22"/>
        </w:rPr>
      </w:pPr>
      <w:r w:rsidRPr="0039603A">
        <w:rPr>
          <w:sz w:val="22"/>
          <w:szCs w:val="22"/>
        </w:rPr>
        <w:t xml:space="preserve">No </w:t>
      </w:r>
      <w:r w:rsidR="006A01E5">
        <w:rPr>
          <w:sz w:val="22"/>
          <w:szCs w:val="22"/>
        </w:rPr>
        <w:t>20.</w:t>
      </w:r>
      <w:r w:rsidR="00A81BF2">
        <w:rPr>
          <w:sz w:val="22"/>
          <w:szCs w:val="22"/>
        </w:rPr>
        <w:t xml:space="preserve"> </w:t>
      </w:r>
      <w:r w:rsidR="006A01E5">
        <w:rPr>
          <w:sz w:val="22"/>
          <w:szCs w:val="22"/>
        </w:rPr>
        <w:t>-</w:t>
      </w:r>
      <w:r w:rsidR="00A81BF2">
        <w:rPr>
          <w:sz w:val="22"/>
          <w:szCs w:val="22"/>
        </w:rPr>
        <w:t xml:space="preserve"> </w:t>
      </w:r>
      <w:r w:rsidR="006A01E5">
        <w:rPr>
          <w:sz w:val="22"/>
          <w:szCs w:val="22"/>
        </w:rPr>
        <w:t xml:space="preserve">25.februārim </w:t>
      </w:r>
      <w:r w:rsidR="00E71038" w:rsidRPr="0039603A">
        <w:rPr>
          <w:sz w:val="22"/>
          <w:szCs w:val="22"/>
        </w:rPr>
        <w:t>starptautiskajā tūrisma izstādē “</w:t>
      </w:r>
      <w:proofErr w:type="spellStart"/>
      <w:r w:rsidR="006A01E5">
        <w:rPr>
          <w:sz w:val="22"/>
          <w:szCs w:val="22"/>
        </w:rPr>
        <w:t>F.re.e</w:t>
      </w:r>
      <w:proofErr w:type="spellEnd"/>
      <w:r w:rsidR="006A01E5">
        <w:rPr>
          <w:sz w:val="22"/>
          <w:szCs w:val="22"/>
        </w:rPr>
        <w:t xml:space="preserve"> </w:t>
      </w:r>
      <w:r w:rsidR="00E71038" w:rsidRPr="0039603A">
        <w:rPr>
          <w:sz w:val="22"/>
          <w:szCs w:val="22"/>
        </w:rPr>
        <w:t>2018”</w:t>
      </w:r>
      <w:r w:rsidR="003D2952" w:rsidRPr="0039603A">
        <w:rPr>
          <w:sz w:val="22"/>
          <w:szCs w:val="22"/>
        </w:rPr>
        <w:t xml:space="preserve"> </w:t>
      </w:r>
      <w:r w:rsidR="006A01E5">
        <w:rPr>
          <w:sz w:val="22"/>
          <w:szCs w:val="22"/>
        </w:rPr>
        <w:t xml:space="preserve">Vācijas </w:t>
      </w:r>
      <w:r w:rsidR="003D2952" w:rsidRPr="0039603A">
        <w:rPr>
          <w:sz w:val="22"/>
          <w:szCs w:val="22"/>
        </w:rPr>
        <w:t xml:space="preserve"> pilsētā </w:t>
      </w:r>
      <w:r w:rsidR="006A01E5">
        <w:rPr>
          <w:sz w:val="22"/>
          <w:szCs w:val="22"/>
        </w:rPr>
        <w:t xml:space="preserve">Minhenē </w:t>
      </w:r>
      <w:r w:rsidR="002A3FB8" w:rsidRPr="0039603A">
        <w:rPr>
          <w:sz w:val="22"/>
          <w:szCs w:val="22"/>
        </w:rPr>
        <w:t xml:space="preserve">Latgales reģiona tūrisma piedāvājumu popularizēja </w:t>
      </w:r>
      <w:r w:rsidR="00316B87" w:rsidRPr="0039603A">
        <w:rPr>
          <w:sz w:val="22"/>
          <w:szCs w:val="22"/>
        </w:rPr>
        <w:t>Latgales Tūrisma asociācija</w:t>
      </w:r>
      <w:r w:rsidR="00E71038" w:rsidRPr="0039603A">
        <w:rPr>
          <w:sz w:val="22"/>
          <w:szCs w:val="22"/>
        </w:rPr>
        <w:t>s</w:t>
      </w:r>
      <w:r w:rsidR="00316B87" w:rsidRPr="0039603A">
        <w:rPr>
          <w:sz w:val="22"/>
          <w:szCs w:val="22"/>
        </w:rPr>
        <w:t xml:space="preserve"> “Ezerzeme”</w:t>
      </w:r>
      <w:r w:rsidR="006A01E5">
        <w:rPr>
          <w:sz w:val="22"/>
          <w:szCs w:val="22"/>
        </w:rPr>
        <w:t xml:space="preserve"> pārstāve Līga Kondrāte kopā ar vācu </w:t>
      </w:r>
      <w:proofErr w:type="spellStart"/>
      <w:r w:rsidR="006A01E5">
        <w:rPr>
          <w:sz w:val="22"/>
          <w:szCs w:val="22"/>
        </w:rPr>
        <w:t>tūroperatoru</w:t>
      </w:r>
      <w:proofErr w:type="spellEnd"/>
      <w:r w:rsidR="006A01E5">
        <w:rPr>
          <w:sz w:val="22"/>
          <w:szCs w:val="22"/>
        </w:rPr>
        <w:t xml:space="preserve"> </w:t>
      </w:r>
      <w:proofErr w:type="spellStart"/>
      <w:r w:rsidR="006A01E5">
        <w:rPr>
          <w:sz w:val="22"/>
          <w:szCs w:val="22"/>
        </w:rPr>
        <w:t>Ebden</w:t>
      </w:r>
      <w:proofErr w:type="spellEnd"/>
      <w:r w:rsidR="006A01E5">
        <w:rPr>
          <w:sz w:val="22"/>
          <w:szCs w:val="22"/>
        </w:rPr>
        <w:t xml:space="preserve"> </w:t>
      </w:r>
      <w:proofErr w:type="spellStart"/>
      <w:r w:rsidR="006A01E5">
        <w:rPr>
          <w:sz w:val="22"/>
          <w:szCs w:val="22"/>
        </w:rPr>
        <w:t>Reisen</w:t>
      </w:r>
      <w:proofErr w:type="spellEnd"/>
      <w:r w:rsidR="002A3FB8">
        <w:rPr>
          <w:sz w:val="22"/>
          <w:szCs w:val="22"/>
        </w:rPr>
        <w:t xml:space="preserve">, kurš Baltijas valstu ceļojumus </w:t>
      </w:r>
      <w:r w:rsidR="00A81BF2">
        <w:rPr>
          <w:sz w:val="22"/>
          <w:szCs w:val="22"/>
        </w:rPr>
        <w:t xml:space="preserve">Vācijas tirgū </w:t>
      </w:r>
      <w:r w:rsidR="002A3FB8">
        <w:rPr>
          <w:sz w:val="22"/>
          <w:szCs w:val="22"/>
        </w:rPr>
        <w:t xml:space="preserve">pārdod jau kopš </w:t>
      </w:r>
      <w:r w:rsidR="00450818">
        <w:rPr>
          <w:sz w:val="22"/>
          <w:szCs w:val="22"/>
        </w:rPr>
        <w:t>1992.gada</w:t>
      </w:r>
      <w:r w:rsidR="002A3FB8" w:rsidRPr="0039603A">
        <w:rPr>
          <w:sz w:val="22"/>
          <w:szCs w:val="22"/>
        </w:rPr>
        <w:t xml:space="preserve">. </w:t>
      </w:r>
    </w:p>
    <w:p w:rsidR="002A3FB8" w:rsidRPr="00450818" w:rsidRDefault="002A3FB8" w:rsidP="00450818">
      <w:pPr>
        <w:spacing w:after="0" w:line="240" w:lineRule="auto"/>
        <w:jc w:val="both"/>
        <w:rPr>
          <w:rFonts w:ascii="Times New Roman" w:eastAsia="Calibri" w:hAnsi="Times New Roman" w:cs="Times New Roman"/>
        </w:rPr>
      </w:pPr>
      <w:r w:rsidRPr="0039603A">
        <w:rPr>
          <w:rFonts w:ascii="Times New Roman" w:eastAsia="Calibri" w:hAnsi="Times New Roman" w:cs="Times New Roman"/>
        </w:rPr>
        <w:t>Šogad</w:t>
      </w:r>
      <w:r w:rsidR="00450818">
        <w:rPr>
          <w:rFonts w:ascii="Times New Roman" w:eastAsia="Calibri" w:hAnsi="Times New Roman" w:cs="Times New Roman"/>
        </w:rPr>
        <w:t xml:space="preserve"> </w:t>
      </w:r>
      <w:r w:rsidRPr="0039603A">
        <w:rPr>
          <w:rFonts w:ascii="Times New Roman" w:eastAsia="Calibri" w:hAnsi="Times New Roman" w:cs="Times New Roman"/>
        </w:rPr>
        <w:t>Latvija</w:t>
      </w:r>
      <w:r w:rsidR="00450818">
        <w:rPr>
          <w:rFonts w:ascii="Times New Roman" w:eastAsia="Calibri" w:hAnsi="Times New Roman" w:cs="Times New Roman"/>
        </w:rPr>
        <w:t>s nacionālajā stendā ar saukli</w:t>
      </w:r>
      <w:r w:rsidRPr="0039603A">
        <w:rPr>
          <w:rFonts w:ascii="Times New Roman" w:eastAsia="Calibri" w:hAnsi="Times New Roman" w:cs="Times New Roman"/>
        </w:rPr>
        <w:t xml:space="preserve"> “</w:t>
      </w:r>
      <w:proofErr w:type="spellStart"/>
      <w:r w:rsidRPr="0039603A">
        <w:rPr>
          <w:rFonts w:ascii="Times New Roman" w:eastAsia="Calibri" w:hAnsi="Times New Roman" w:cs="Times New Roman"/>
        </w:rPr>
        <w:t>Magnetic</w:t>
      </w:r>
      <w:proofErr w:type="spellEnd"/>
      <w:r w:rsidRPr="0039603A">
        <w:rPr>
          <w:rFonts w:ascii="Times New Roman" w:eastAsia="Calibri" w:hAnsi="Times New Roman" w:cs="Times New Roman"/>
        </w:rPr>
        <w:t xml:space="preserve"> </w:t>
      </w:r>
      <w:proofErr w:type="spellStart"/>
      <w:r w:rsidR="00450818">
        <w:rPr>
          <w:rFonts w:ascii="Times New Roman" w:eastAsia="Calibri" w:hAnsi="Times New Roman" w:cs="Times New Roman"/>
        </w:rPr>
        <w:t>Latvia</w:t>
      </w:r>
      <w:proofErr w:type="spellEnd"/>
      <w:r w:rsidR="00450818">
        <w:rPr>
          <w:rFonts w:ascii="Times New Roman" w:eastAsia="Calibri" w:hAnsi="Times New Roman" w:cs="Times New Roman"/>
        </w:rPr>
        <w:t xml:space="preserve">” (“Magnētiskā Latvija”) un Latvijas simtgades logo ceļot uz Latgali aicināja Ludzas novada TIC pārstāve Līga </w:t>
      </w:r>
      <w:proofErr w:type="spellStart"/>
      <w:r w:rsidR="00450818">
        <w:rPr>
          <w:rFonts w:ascii="Times New Roman" w:eastAsia="Calibri" w:hAnsi="Times New Roman" w:cs="Times New Roman"/>
        </w:rPr>
        <w:t>Kondrāte</w:t>
      </w:r>
      <w:proofErr w:type="spellEnd"/>
      <w:r w:rsidR="00450818">
        <w:rPr>
          <w:rFonts w:ascii="Times New Roman" w:eastAsia="Calibri" w:hAnsi="Times New Roman" w:cs="Times New Roman"/>
        </w:rPr>
        <w:t xml:space="preserve"> un Nils </w:t>
      </w:r>
      <w:proofErr w:type="spellStart"/>
      <w:r w:rsidR="00450818">
        <w:rPr>
          <w:rFonts w:ascii="Times New Roman" w:eastAsia="Calibri" w:hAnsi="Times New Roman" w:cs="Times New Roman"/>
        </w:rPr>
        <w:t>Ebdens</w:t>
      </w:r>
      <w:proofErr w:type="spellEnd"/>
      <w:r w:rsidR="00450818">
        <w:rPr>
          <w:rFonts w:ascii="Times New Roman" w:eastAsia="Calibri" w:hAnsi="Times New Roman" w:cs="Times New Roman"/>
        </w:rPr>
        <w:t xml:space="preserve"> no </w:t>
      </w:r>
      <w:proofErr w:type="spellStart"/>
      <w:r w:rsidR="00450818">
        <w:rPr>
          <w:rFonts w:ascii="Times New Roman" w:eastAsia="Calibri" w:hAnsi="Times New Roman" w:cs="Times New Roman"/>
        </w:rPr>
        <w:t>Ebden</w:t>
      </w:r>
      <w:proofErr w:type="spellEnd"/>
      <w:r w:rsidR="00450818">
        <w:rPr>
          <w:rFonts w:ascii="Times New Roman" w:eastAsia="Calibri" w:hAnsi="Times New Roman" w:cs="Times New Roman"/>
        </w:rPr>
        <w:t xml:space="preserve"> </w:t>
      </w:r>
      <w:proofErr w:type="spellStart"/>
      <w:r w:rsidR="00450818">
        <w:rPr>
          <w:rFonts w:ascii="Times New Roman" w:eastAsia="Calibri" w:hAnsi="Times New Roman" w:cs="Times New Roman"/>
        </w:rPr>
        <w:t>Reisen</w:t>
      </w:r>
      <w:proofErr w:type="spellEnd"/>
      <w:r w:rsidR="00450818">
        <w:rPr>
          <w:rFonts w:ascii="Times New Roman" w:eastAsia="Calibri" w:hAnsi="Times New Roman" w:cs="Times New Roman"/>
        </w:rPr>
        <w:t xml:space="preserve"> </w:t>
      </w:r>
      <w:proofErr w:type="spellStart"/>
      <w:r w:rsidR="00450818">
        <w:rPr>
          <w:rFonts w:ascii="Times New Roman" w:eastAsia="Calibri" w:hAnsi="Times New Roman" w:cs="Times New Roman"/>
        </w:rPr>
        <w:t>tūrfirmas</w:t>
      </w:r>
      <w:proofErr w:type="spellEnd"/>
      <w:r w:rsidR="00450818">
        <w:rPr>
          <w:rFonts w:ascii="Times New Roman" w:eastAsia="Calibri" w:hAnsi="Times New Roman" w:cs="Times New Roman"/>
        </w:rPr>
        <w:t>, kurš iepazina Latgales tūrisma piedāvājumu pagājušā pavasarī un sagatavoja aizraujošu ceļojumu pa Latgali, iekļaujot to savā jaunajā  ceļojumu katalogā. Nila kunga latviešu un vācu valodas</w:t>
      </w:r>
      <w:r w:rsidR="00943B81">
        <w:rPr>
          <w:rFonts w:ascii="Times New Roman" w:eastAsia="Calibri" w:hAnsi="Times New Roman" w:cs="Times New Roman"/>
        </w:rPr>
        <w:t>,</w:t>
      </w:r>
      <w:r w:rsidR="00450818">
        <w:rPr>
          <w:rFonts w:ascii="Times New Roman" w:eastAsia="Calibri" w:hAnsi="Times New Roman" w:cs="Times New Roman"/>
        </w:rPr>
        <w:t xml:space="preserve"> protams</w:t>
      </w:r>
      <w:r w:rsidR="00943B81">
        <w:rPr>
          <w:rFonts w:ascii="Times New Roman" w:eastAsia="Calibri" w:hAnsi="Times New Roman" w:cs="Times New Roman"/>
        </w:rPr>
        <w:t>,</w:t>
      </w:r>
      <w:r w:rsidR="00450818">
        <w:rPr>
          <w:rFonts w:ascii="Times New Roman" w:eastAsia="Calibri" w:hAnsi="Times New Roman" w:cs="Times New Roman"/>
        </w:rPr>
        <w:t xml:space="preserve"> piesaistīja vairāk i</w:t>
      </w:r>
      <w:r w:rsidR="00A81BF2">
        <w:rPr>
          <w:rFonts w:ascii="Times New Roman" w:eastAsia="Calibri" w:hAnsi="Times New Roman" w:cs="Times New Roman"/>
        </w:rPr>
        <w:t xml:space="preserve">zstādes apmeklētāju uzmanību, dodot </w:t>
      </w:r>
      <w:r w:rsidR="00450818">
        <w:rPr>
          <w:rFonts w:ascii="Times New Roman" w:eastAsia="Calibri" w:hAnsi="Times New Roman" w:cs="Times New Roman"/>
        </w:rPr>
        <w:t xml:space="preserve">pārliecību ceļot tieši uz zilo ezeru zemi. </w:t>
      </w:r>
      <w:r w:rsidR="00943B81">
        <w:rPr>
          <w:rFonts w:ascii="Times New Roman" w:eastAsia="Calibri" w:hAnsi="Times New Roman" w:cs="Times New Roman"/>
        </w:rPr>
        <w:t>Lieti noderēja arī jaunā Latgales aktīvās atpūtas karte.</w:t>
      </w:r>
    </w:p>
    <w:p w:rsidR="00A81BF2" w:rsidRDefault="00A81BF2" w:rsidP="00E25A25">
      <w:pPr>
        <w:spacing w:after="0" w:line="240" w:lineRule="auto"/>
        <w:jc w:val="both"/>
        <w:rPr>
          <w:rFonts w:ascii="Times New Roman" w:eastAsia="Calibri" w:hAnsi="Times New Roman" w:cs="Times New Roman"/>
        </w:rPr>
      </w:pPr>
    </w:p>
    <w:p w:rsidR="006A01E5" w:rsidRDefault="00E25A25" w:rsidP="00E25A25">
      <w:pPr>
        <w:spacing w:after="0" w:line="240" w:lineRule="auto"/>
        <w:jc w:val="both"/>
        <w:rPr>
          <w:rFonts w:ascii="Times New Roman" w:eastAsia="Calibri" w:hAnsi="Times New Roman" w:cs="Times New Roman"/>
        </w:rPr>
      </w:pPr>
      <w:r w:rsidRPr="00E25A25">
        <w:rPr>
          <w:rFonts w:ascii="Times New Roman" w:eastAsia="Calibri" w:hAnsi="Times New Roman" w:cs="Times New Roman"/>
        </w:rPr>
        <w:t>Izstādes apmeklētāji v</w:t>
      </w:r>
      <w:r w:rsidRPr="0039603A">
        <w:rPr>
          <w:rFonts w:ascii="Times New Roman" w:eastAsia="Calibri" w:hAnsi="Times New Roman" w:cs="Times New Roman"/>
        </w:rPr>
        <w:t xml:space="preserve">isvairāk interesējās par </w:t>
      </w:r>
      <w:r w:rsidR="001C7A1C">
        <w:rPr>
          <w:rFonts w:ascii="Times New Roman" w:eastAsia="Calibri" w:hAnsi="Times New Roman" w:cs="Times New Roman"/>
        </w:rPr>
        <w:t>Baltijas valstu apceļošanas iespējām kopumā, taču nereti tika uzdoti konkrēti jautājumi par Latgales reģionu</w:t>
      </w:r>
      <w:r w:rsidR="00A81BF2">
        <w:rPr>
          <w:rFonts w:ascii="Times New Roman" w:eastAsia="Calibri" w:hAnsi="Times New Roman" w:cs="Times New Roman"/>
        </w:rPr>
        <w:t xml:space="preserve"> </w:t>
      </w:r>
      <w:r w:rsidR="001C7A1C">
        <w:rPr>
          <w:rFonts w:ascii="Times New Roman" w:eastAsia="Calibri" w:hAnsi="Times New Roman" w:cs="Times New Roman"/>
        </w:rPr>
        <w:t>-</w:t>
      </w:r>
      <w:r w:rsidR="00A81BF2">
        <w:rPr>
          <w:rFonts w:ascii="Times New Roman" w:eastAsia="Calibri" w:hAnsi="Times New Roman" w:cs="Times New Roman"/>
        </w:rPr>
        <w:t xml:space="preserve"> </w:t>
      </w:r>
      <w:r w:rsidR="001C7A1C">
        <w:rPr>
          <w:rFonts w:ascii="Times New Roman" w:eastAsia="Calibri" w:hAnsi="Times New Roman" w:cs="Times New Roman"/>
        </w:rPr>
        <w:t>populārākajiem apskates objektiem, velo</w:t>
      </w:r>
      <w:r w:rsidR="00A81BF2">
        <w:rPr>
          <w:rFonts w:ascii="Times New Roman" w:eastAsia="Calibri" w:hAnsi="Times New Roman" w:cs="Times New Roman"/>
        </w:rPr>
        <w:t xml:space="preserve"> </w:t>
      </w:r>
      <w:r w:rsidR="001C7A1C">
        <w:rPr>
          <w:rFonts w:ascii="Times New Roman" w:eastAsia="Calibri" w:hAnsi="Times New Roman" w:cs="Times New Roman"/>
        </w:rPr>
        <w:t>maršrutiem, makšķerēšanas iespējām, nakšņošanas vietām un</w:t>
      </w:r>
      <w:r w:rsidR="00A81BF2">
        <w:rPr>
          <w:rFonts w:ascii="Times New Roman" w:eastAsia="Calibri" w:hAnsi="Times New Roman" w:cs="Times New Roman"/>
        </w:rPr>
        <w:t xml:space="preserve"> kulināro mantojumu.  Jāteic, </w:t>
      </w:r>
      <w:r w:rsidR="001C7A1C">
        <w:rPr>
          <w:rFonts w:ascii="Times New Roman" w:eastAsia="Calibri" w:hAnsi="Times New Roman" w:cs="Times New Roman"/>
        </w:rPr>
        <w:t xml:space="preserve">ka pusei no interesentiem pievilcīgs šķita piedāvājums organizēt viņu </w:t>
      </w:r>
      <w:bookmarkStart w:id="0" w:name="_GoBack"/>
      <w:bookmarkEnd w:id="0"/>
      <w:r w:rsidR="001C7A1C">
        <w:rPr>
          <w:rFonts w:ascii="Times New Roman" w:eastAsia="Calibri" w:hAnsi="Times New Roman" w:cs="Times New Roman"/>
        </w:rPr>
        <w:t>ceļojumu</w:t>
      </w:r>
      <w:r w:rsidRPr="00E25A25">
        <w:rPr>
          <w:rFonts w:ascii="Times New Roman" w:eastAsia="Calibri" w:hAnsi="Times New Roman" w:cs="Times New Roman"/>
        </w:rPr>
        <w:t>,</w:t>
      </w:r>
      <w:r w:rsidR="001C7A1C">
        <w:rPr>
          <w:rFonts w:ascii="Times New Roman" w:eastAsia="Calibri" w:hAnsi="Times New Roman" w:cs="Times New Roman"/>
        </w:rPr>
        <w:t xml:space="preserve"> </w:t>
      </w:r>
      <w:r w:rsidR="00223BB0">
        <w:rPr>
          <w:rFonts w:ascii="Times New Roman" w:eastAsia="Calibri" w:hAnsi="Times New Roman" w:cs="Times New Roman"/>
        </w:rPr>
        <w:t>gan nokļūšanu, gan naktsmītnes</w:t>
      </w:r>
      <w:r w:rsidR="001C7A1C">
        <w:rPr>
          <w:rFonts w:ascii="Times New Roman" w:eastAsia="Calibri" w:hAnsi="Times New Roman" w:cs="Times New Roman"/>
        </w:rPr>
        <w:t>,</w:t>
      </w:r>
      <w:r w:rsidR="00223BB0">
        <w:rPr>
          <w:rFonts w:ascii="Times New Roman" w:eastAsia="Calibri" w:hAnsi="Times New Roman" w:cs="Times New Roman"/>
        </w:rPr>
        <w:t xml:space="preserve"> </w:t>
      </w:r>
      <w:r w:rsidR="001C7A1C">
        <w:rPr>
          <w:rFonts w:ascii="Times New Roman" w:eastAsia="Calibri" w:hAnsi="Times New Roman" w:cs="Times New Roman"/>
        </w:rPr>
        <w:t>gan pasākumu apmeklējumu un ieteicamos apskates objektus.</w:t>
      </w:r>
      <w:r w:rsidRPr="00E25A25">
        <w:rPr>
          <w:rFonts w:ascii="Times New Roman" w:eastAsia="Calibri" w:hAnsi="Times New Roman" w:cs="Times New Roman"/>
        </w:rPr>
        <w:t xml:space="preserve"> </w:t>
      </w:r>
      <w:r w:rsidR="001C7A1C">
        <w:rPr>
          <w:rFonts w:ascii="Times New Roman" w:eastAsia="Calibri" w:hAnsi="Times New Roman" w:cs="Times New Roman"/>
        </w:rPr>
        <w:t xml:space="preserve">Liela daļa no </w:t>
      </w:r>
      <w:r w:rsidR="00223BB0">
        <w:rPr>
          <w:rFonts w:ascii="Times New Roman" w:eastAsia="Calibri" w:hAnsi="Times New Roman" w:cs="Times New Roman"/>
        </w:rPr>
        <w:t>jautātājiem bija tūristi, kam pieder savs</w:t>
      </w:r>
      <w:r w:rsidR="00A81BF2">
        <w:rPr>
          <w:rFonts w:ascii="Times New Roman" w:eastAsia="Calibri" w:hAnsi="Times New Roman" w:cs="Times New Roman"/>
        </w:rPr>
        <w:t xml:space="preserve"> </w:t>
      </w:r>
      <w:proofErr w:type="spellStart"/>
      <w:r w:rsidR="00A81BF2">
        <w:rPr>
          <w:rFonts w:ascii="Times New Roman" w:eastAsia="Calibri" w:hAnsi="Times New Roman" w:cs="Times New Roman"/>
        </w:rPr>
        <w:t>kemperis</w:t>
      </w:r>
      <w:proofErr w:type="spellEnd"/>
      <w:r w:rsidR="00A81BF2">
        <w:rPr>
          <w:rFonts w:ascii="Times New Roman" w:eastAsia="Calibri" w:hAnsi="Times New Roman" w:cs="Times New Roman"/>
        </w:rPr>
        <w:t>,</w:t>
      </w:r>
      <w:r w:rsidR="00223BB0">
        <w:rPr>
          <w:rFonts w:ascii="Times New Roman" w:eastAsia="Calibri" w:hAnsi="Times New Roman" w:cs="Times New Roman"/>
        </w:rPr>
        <w:t xml:space="preserve"> un </w:t>
      </w:r>
      <w:r w:rsidR="00A81BF2">
        <w:rPr>
          <w:rFonts w:ascii="Times New Roman" w:eastAsia="Calibri" w:hAnsi="Times New Roman" w:cs="Times New Roman"/>
        </w:rPr>
        <w:t xml:space="preserve">viņi </w:t>
      </w:r>
      <w:r w:rsidR="00223BB0">
        <w:rPr>
          <w:rFonts w:ascii="Times New Roman" w:eastAsia="Calibri" w:hAnsi="Times New Roman" w:cs="Times New Roman"/>
        </w:rPr>
        <w:t xml:space="preserve">interesējās, </w:t>
      </w:r>
      <w:r w:rsidRPr="00E25A25">
        <w:rPr>
          <w:rFonts w:ascii="Times New Roman" w:eastAsia="Calibri" w:hAnsi="Times New Roman" w:cs="Times New Roman"/>
        </w:rPr>
        <w:t>kā nokļūt līdz Latgalei</w:t>
      </w:r>
      <w:r w:rsidR="00223BB0">
        <w:rPr>
          <w:rFonts w:ascii="Times New Roman" w:eastAsia="Calibri" w:hAnsi="Times New Roman" w:cs="Times New Roman"/>
        </w:rPr>
        <w:t xml:space="preserve">, kur apstāties ar savu auto, kurā laikā labāk ceļot. </w:t>
      </w:r>
    </w:p>
    <w:p w:rsidR="006A01E5" w:rsidRDefault="006A01E5" w:rsidP="00E25A25">
      <w:pPr>
        <w:spacing w:after="0" w:line="240" w:lineRule="auto"/>
        <w:jc w:val="both"/>
        <w:rPr>
          <w:rFonts w:ascii="Times New Roman" w:eastAsia="Calibri" w:hAnsi="Times New Roman" w:cs="Times New Roman"/>
        </w:rPr>
      </w:pPr>
    </w:p>
    <w:p w:rsidR="006A01E5" w:rsidRDefault="00223BB0" w:rsidP="00E25A25">
      <w:pPr>
        <w:spacing w:after="0" w:line="240" w:lineRule="auto"/>
        <w:jc w:val="both"/>
        <w:rPr>
          <w:rFonts w:ascii="Times New Roman" w:eastAsia="Calibri" w:hAnsi="Times New Roman" w:cs="Times New Roman"/>
        </w:rPr>
      </w:pPr>
      <w:r>
        <w:rPr>
          <w:rFonts w:ascii="Times New Roman" w:eastAsia="Calibri" w:hAnsi="Times New Roman" w:cs="Times New Roman"/>
        </w:rPr>
        <w:t>Salīdzinot ar iepriekšējiem gadiem, p</w:t>
      </w:r>
      <w:r w:rsidR="00E25A25" w:rsidRPr="00E25A25">
        <w:rPr>
          <w:rFonts w:ascii="Times New Roman" w:eastAsia="Calibri" w:hAnsi="Times New Roman" w:cs="Times New Roman"/>
        </w:rPr>
        <w:t xml:space="preserve">atīkams pārsteigums bija tas, ka </w:t>
      </w:r>
      <w:r>
        <w:rPr>
          <w:rFonts w:ascii="Times New Roman" w:eastAsia="Calibri" w:hAnsi="Times New Roman" w:cs="Times New Roman"/>
        </w:rPr>
        <w:t xml:space="preserve">gandrīz visi izstādes apmeklētāji zināja, kas ir Latvija un liela daļa dalījās ar jaukajām atmiņām, ko guvuši iepriekšējos ceļojumos mūsu zemē, </w:t>
      </w:r>
      <w:r w:rsidR="00E25A25" w:rsidRPr="00E25A25">
        <w:rPr>
          <w:rFonts w:ascii="Times New Roman" w:eastAsia="Calibri" w:hAnsi="Times New Roman" w:cs="Times New Roman"/>
        </w:rPr>
        <w:t xml:space="preserve">daudzi </w:t>
      </w:r>
      <w:r w:rsidR="00E25A25" w:rsidRPr="0039603A">
        <w:rPr>
          <w:rFonts w:ascii="Times New Roman" w:eastAsia="Calibri" w:hAnsi="Times New Roman" w:cs="Times New Roman"/>
        </w:rPr>
        <w:t>sarunā stāstīja, ka jau ir</w:t>
      </w:r>
      <w:r>
        <w:rPr>
          <w:rFonts w:ascii="Times New Roman" w:eastAsia="Calibri" w:hAnsi="Times New Roman" w:cs="Times New Roman"/>
        </w:rPr>
        <w:t xml:space="preserve"> bijuši Rīgā un Siguldā, tagad vēlas atgriezties Latvijā vēlreiz, bet jau iepazīt reģionu piedāvājumu, tai skaitā arī Latgali un pierobežu. Daudzi stāstīja, ka ieplānojuši riņķveida ceļojumu ar savu auto no Viļņas puses pa pierobež</w:t>
      </w:r>
      <w:r w:rsidR="00CC1306">
        <w:rPr>
          <w:rFonts w:ascii="Times New Roman" w:eastAsia="Calibri" w:hAnsi="Times New Roman" w:cs="Times New Roman"/>
        </w:rPr>
        <w:t>u līdz Igaunijas ziemeļu jūrmalai</w:t>
      </w:r>
      <w:r>
        <w:rPr>
          <w:rFonts w:ascii="Times New Roman" w:eastAsia="Calibri" w:hAnsi="Times New Roman" w:cs="Times New Roman"/>
        </w:rPr>
        <w:t xml:space="preserve"> un gar Baltijas jūras piekrasti doties mājup, veltot ceļojumam 2-4 nedēļas, šie apmeklētāji labprāt apskatīja reģiona kartes un novadu drukātos materiālus</w:t>
      </w:r>
      <w:r w:rsidR="00E25A25" w:rsidRPr="00E25A25">
        <w:rPr>
          <w:rFonts w:ascii="Times New Roman" w:eastAsia="Calibri" w:hAnsi="Times New Roman" w:cs="Times New Roman"/>
        </w:rPr>
        <w:t xml:space="preserve">. </w:t>
      </w:r>
      <w:r>
        <w:rPr>
          <w:rFonts w:ascii="Times New Roman" w:eastAsia="Calibri" w:hAnsi="Times New Roman" w:cs="Times New Roman"/>
        </w:rPr>
        <w:t>Vācijas</w:t>
      </w:r>
      <w:r w:rsidR="00E25A25" w:rsidRPr="00E25A25">
        <w:rPr>
          <w:rFonts w:ascii="Times New Roman" w:eastAsia="Calibri" w:hAnsi="Times New Roman" w:cs="Times New Roman"/>
        </w:rPr>
        <w:t xml:space="preserve"> tūristu galvenai</w:t>
      </w:r>
      <w:r w:rsidR="0039603A">
        <w:rPr>
          <w:rFonts w:ascii="Times New Roman" w:eastAsia="Calibri" w:hAnsi="Times New Roman" w:cs="Times New Roman"/>
        </w:rPr>
        <w:t>s ceļošanas transports</w:t>
      </w:r>
      <w:r>
        <w:rPr>
          <w:rFonts w:ascii="Times New Roman" w:eastAsia="Calibri" w:hAnsi="Times New Roman" w:cs="Times New Roman"/>
        </w:rPr>
        <w:t xml:space="preserve"> joprojām ir </w:t>
      </w:r>
      <w:proofErr w:type="spellStart"/>
      <w:r>
        <w:rPr>
          <w:rFonts w:ascii="Times New Roman" w:eastAsia="Calibri" w:hAnsi="Times New Roman" w:cs="Times New Roman"/>
        </w:rPr>
        <w:t>kemperi</w:t>
      </w:r>
      <w:proofErr w:type="spellEnd"/>
      <w:r>
        <w:rPr>
          <w:rFonts w:ascii="Times New Roman" w:eastAsia="Calibri" w:hAnsi="Times New Roman" w:cs="Times New Roman"/>
        </w:rPr>
        <w:t xml:space="preserve">, taču daudzi plāno doties organizētā grupas ekskursijā vai individuāli, izmantojot lidojumu un īrētu auto, tādēļ pieprasīts bija </w:t>
      </w:r>
      <w:proofErr w:type="spellStart"/>
      <w:r>
        <w:rPr>
          <w:rFonts w:ascii="Times New Roman" w:eastAsia="Calibri" w:hAnsi="Times New Roman" w:cs="Times New Roman"/>
        </w:rPr>
        <w:t>Ebden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Reisen</w:t>
      </w:r>
      <w:proofErr w:type="spellEnd"/>
      <w:r>
        <w:rPr>
          <w:rFonts w:ascii="Times New Roman" w:eastAsia="Calibri" w:hAnsi="Times New Roman" w:cs="Times New Roman"/>
        </w:rPr>
        <w:t xml:space="preserve"> ceļojumu katalogs. Taču šogad izteikti bija jūtama tendence izmantot interneta resursus, no izstādes līdzi paņemot kartes vai nedaudz </w:t>
      </w:r>
      <w:r w:rsidR="006A01E5">
        <w:rPr>
          <w:rFonts w:ascii="Times New Roman" w:eastAsia="Calibri" w:hAnsi="Times New Roman" w:cs="Times New Roman"/>
        </w:rPr>
        <w:t xml:space="preserve">informatīvas </w:t>
      </w:r>
      <w:r>
        <w:rPr>
          <w:rFonts w:ascii="Times New Roman" w:eastAsia="Calibri" w:hAnsi="Times New Roman" w:cs="Times New Roman"/>
        </w:rPr>
        <w:t>lapas</w:t>
      </w:r>
      <w:r w:rsidR="006A01E5">
        <w:rPr>
          <w:rFonts w:ascii="Times New Roman" w:eastAsia="Calibri" w:hAnsi="Times New Roman" w:cs="Times New Roman"/>
        </w:rPr>
        <w:t xml:space="preserve"> ar interneta adresēm</w:t>
      </w:r>
      <w:r>
        <w:rPr>
          <w:rFonts w:ascii="Times New Roman" w:eastAsia="Calibri" w:hAnsi="Times New Roman" w:cs="Times New Roman"/>
        </w:rPr>
        <w:t xml:space="preserve">, ne vairs biezos </w:t>
      </w:r>
      <w:r w:rsidR="00CC1306">
        <w:rPr>
          <w:rFonts w:ascii="Times New Roman" w:eastAsia="Calibri" w:hAnsi="Times New Roman" w:cs="Times New Roman"/>
        </w:rPr>
        <w:t>krāsainos bukletus, patīkami bija saņemt cienastu no Latgales.</w:t>
      </w:r>
    </w:p>
    <w:p w:rsidR="00E25A25" w:rsidRDefault="00223BB0" w:rsidP="00CC1306">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rsidR="00223BB0" w:rsidRPr="00943B81" w:rsidRDefault="006A01E5" w:rsidP="00CC1306">
      <w:pPr>
        <w:pStyle w:val="mt-translation"/>
        <w:spacing w:before="0" w:beforeAutospacing="0" w:after="0" w:afterAutospacing="0"/>
        <w:jc w:val="both"/>
        <w:rPr>
          <w:rFonts w:ascii="&amp;quot" w:hAnsi="&amp;quot"/>
          <w:color w:val="000000"/>
        </w:rPr>
      </w:pPr>
      <w:r>
        <w:rPr>
          <w:rStyle w:val="word"/>
          <w:rFonts w:ascii="&amp;quot" w:hAnsi="&amp;quot"/>
          <w:color w:val="000000"/>
        </w:rPr>
        <w:t xml:space="preserve">Tūrisma gadatirgus </w:t>
      </w:r>
      <w:r w:rsidR="00450818" w:rsidRPr="0039603A">
        <w:rPr>
          <w:sz w:val="22"/>
          <w:szCs w:val="22"/>
        </w:rPr>
        <w:t>“</w:t>
      </w:r>
      <w:proofErr w:type="spellStart"/>
      <w:r w:rsidR="00450818">
        <w:rPr>
          <w:sz w:val="22"/>
          <w:szCs w:val="22"/>
        </w:rPr>
        <w:t>F.re.e</w:t>
      </w:r>
      <w:proofErr w:type="spellEnd"/>
      <w:r w:rsidR="00450818">
        <w:rPr>
          <w:sz w:val="22"/>
          <w:szCs w:val="22"/>
        </w:rPr>
        <w:t xml:space="preserve"> </w:t>
      </w:r>
      <w:r w:rsidR="00450818" w:rsidRPr="0039603A">
        <w:rPr>
          <w:sz w:val="22"/>
          <w:szCs w:val="22"/>
        </w:rPr>
        <w:t xml:space="preserve">2018” </w:t>
      </w:r>
      <w:r w:rsidR="00450818">
        <w:rPr>
          <w:sz w:val="22"/>
          <w:szCs w:val="22"/>
        </w:rPr>
        <w:t xml:space="preserve"> ir lielākā Dienvidvācijas tūrisma  izs</w:t>
      </w:r>
      <w:r w:rsidR="00FB180E">
        <w:rPr>
          <w:sz w:val="22"/>
          <w:szCs w:val="22"/>
        </w:rPr>
        <w:t>t</w:t>
      </w:r>
      <w:r w:rsidR="00450818">
        <w:rPr>
          <w:sz w:val="22"/>
          <w:szCs w:val="22"/>
        </w:rPr>
        <w:t>āde, kas šogad ieinteresēja rekordlielu apmeklētāju skaitu</w:t>
      </w:r>
      <w:r w:rsidR="00A81BF2">
        <w:rPr>
          <w:sz w:val="22"/>
          <w:szCs w:val="22"/>
        </w:rPr>
        <w:t xml:space="preserve"> </w:t>
      </w:r>
      <w:r w:rsidR="00450818">
        <w:rPr>
          <w:sz w:val="22"/>
          <w:szCs w:val="22"/>
        </w:rPr>
        <w:t xml:space="preserve">- </w:t>
      </w:r>
      <w:r>
        <w:rPr>
          <w:rStyle w:val="word"/>
          <w:rFonts w:ascii="&amp;quot" w:hAnsi="&amp;quot"/>
          <w:color w:val="000000"/>
        </w:rPr>
        <w:t>135,000</w:t>
      </w:r>
      <w:r>
        <w:rPr>
          <w:rStyle w:val="sentence"/>
          <w:rFonts w:ascii="&amp;quot" w:hAnsi="&amp;quot"/>
          <w:color w:val="000000"/>
          <w:shd w:val="clear" w:color="auto" w:fill="E8E8E8"/>
        </w:rPr>
        <w:t xml:space="preserve"> </w:t>
      </w:r>
      <w:r w:rsidR="00450818">
        <w:rPr>
          <w:rStyle w:val="word"/>
          <w:rFonts w:ascii="&amp;quot" w:hAnsi="&amp;quot"/>
          <w:color w:val="000000"/>
        </w:rPr>
        <w:t>apmeklētāji</w:t>
      </w:r>
      <w:r w:rsidR="00FB180E">
        <w:rPr>
          <w:rStyle w:val="word"/>
          <w:rFonts w:ascii="&amp;quot" w:hAnsi="&amp;quot"/>
          <w:color w:val="000000"/>
        </w:rPr>
        <w:t>, lielākā daļa no kuriem izstādi novērtē</w:t>
      </w:r>
      <w:r w:rsidR="00714D57">
        <w:rPr>
          <w:rStyle w:val="word"/>
          <w:rFonts w:ascii="&amp;quot" w:hAnsi="&amp;quot"/>
          <w:color w:val="000000"/>
        </w:rPr>
        <w:t>ja</w:t>
      </w:r>
      <w:r w:rsidR="00FB180E">
        <w:rPr>
          <w:rStyle w:val="word"/>
          <w:rFonts w:ascii="&amp;quot" w:hAnsi="&amp;quot"/>
          <w:color w:val="000000"/>
        </w:rPr>
        <w:t xml:space="preserve">  kā</w:t>
      </w:r>
      <w:r w:rsidR="00FB180E">
        <w:rPr>
          <w:rStyle w:val="sentence"/>
          <w:rFonts w:ascii="&amp;quot" w:hAnsi="&amp;quot"/>
          <w:color w:val="000000"/>
        </w:rPr>
        <w:t xml:space="preserve"> </w:t>
      </w:r>
      <w:r w:rsidR="00AB7957">
        <w:rPr>
          <w:rStyle w:val="word"/>
          <w:rFonts w:ascii="&amp;quot" w:hAnsi="&amp;quot"/>
          <w:color w:val="000000"/>
        </w:rPr>
        <w:t>teicamu</w:t>
      </w:r>
      <w:r w:rsidR="00AB7957">
        <w:rPr>
          <w:rStyle w:val="sentence"/>
          <w:rFonts w:ascii="&amp;quot" w:hAnsi="&amp;quot"/>
          <w:color w:val="000000"/>
        </w:rPr>
        <w:t xml:space="preserve"> </w:t>
      </w:r>
      <w:r w:rsidR="00AB7957">
        <w:rPr>
          <w:rStyle w:val="word"/>
          <w:rFonts w:ascii="&amp;quot" w:hAnsi="&amp;quot"/>
          <w:color w:val="000000"/>
        </w:rPr>
        <w:t>vai</w:t>
      </w:r>
      <w:r w:rsidR="00FB180E">
        <w:rPr>
          <w:rStyle w:val="sentence"/>
          <w:rFonts w:ascii="&amp;quot" w:hAnsi="&amp;quot"/>
          <w:color w:val="000000"/>
        </w:rPr>
        <w:t xml:space="preserve"> </w:t>
      </w:r>
      <w:r w:rsidR="00FB180E">
        <w:rPr>
          <w:rStyle w:val="word"/>
          <w:rFonts w:ascii="&amp;quot" w:hAnsi="&amp;quot"/>
          <w:color w:val="000000"/>
        </w:rPr>
        <w:t>ļoti</w:t>
      </w:r>
      <w:r w:rsidR="00FB180E">
        <w:rPr>
          <w:rStyle w:val="sentence"/>
          <w:rFonts w:ascii="&amp;quot" w:hAnsi="&amp;quot"/>
          <w:color w:val="000000"/>
        </w:rPr>
        <w:t xml:space="preserve"> </w:t>
      </w:r>
      <w:r w:rsidR="00FB180E">
        <w:rPr>
          <w:rStyle w:val="word"/>
          <w:rFonts w:ascii="&amp;quot" w:hAnsi="&amp;quot"/>
          <w:color w:val="000000"/>
        </w:rPr>
        <w:t>labu</w:t>
      </w:r>
      <w:r>
        <w:rPr>
          <w:rStyle w:val="word"/>
          <w:rFonts w:ascii="&amp;quot" w:hAnsi="&amp;quot"/>
          <w:color w:val="000000"/>
        </w:rPr>
        <w:t>.</w:t>
      </w:r>
      <w:r>
        <w:rPr>
          <w:rFonts w:ascii="&amp;quot" w:hAnsi="&amp;quot"/>
          <w:color w:val="000000"/>
        </w:rPr>
        <w:t xml:space="preserve"> </w:t>
      </w:r>
      <w:r>
        <w:rPr>
          <w:rStyle w:val="word"/>
          <w:rFonts w:ascii="&amp;quot" w:hAnsi="&amp;quot"/>
          <w:color w:val="000000"/>
        </w:rPr>
        <w:t>Tas</w:t>
      </w:r>
      <w:r>
        <w:rPr>
          <w:rStyle w:val="phrase"/>
          <w:rFonts w:ascii="&amp;quot" w:hAnsi="&amp;quot"/>
          <w:color w:val="000000"/>
        </w:rPr>
        <w:t xml:space="preserve"> </w:t>
      </w:r>
      <w:r>
        <w:rPr>
          <w:rStyle w:val="word"/>
          <w:rFonts w:ascii="&amp;quot" w:hAnsi="&amp;quot"/>
          <w:color w:val="000000"/>
        </w:rPr>
        <w:t>galvenokārt</w:t>
      </w:r>
      <w:r>
        <w:rPr>
          <w:rStyle w:val="phrase"/>
          <w:rFonts w:ascii="&amp;quot" w:hAnsi="&amp;quot"/>
          <w:color w:val="000000"/>
        </w:rPr>
        <w:t xml:space="preserve"> </w:t>
      </w:r>
      <w:r>
        <w:rPr>
          <w:rStyle w:val="word"/>
          <w:rFonts w:ascii="&amp;quot" w:hAnsi="&amp;quot"/>
          <w:color w:val="000000"/>
        </w:rPr>
        <w:t>bija</w:t>
      </w:r>
      <w:r>
        <w:rPr>
          <w:rStyle w:val="phrase"/>
          <w:rFonts w:ascii="&amp;quot" w:hAnsi="&amp;quot"/>
          <w:color w:val="000000"/>
        </w:rPr>
        <w:t xml:space="preserve"> </w:t>
      </w:r>
      <w:r>
        <w:rPr>
          <w:rStyle w:val="word"/>
          <w:rFonts w:ascii="&amp;quot" w:hAnsi="&amp;quot"/>
          <w:color w:val="000000"/>
        </w:rPr>
        <w:t>saistīts</w:t>
      </w:r>
      <w:r>
        <w:rPr>
          <w:rStyle w:val="phrase"/>
          <w:rFonts w:ascii="&amp;quot" w:hAnsi="&amp;quot"/>
          <w:color w:val="000000"/>
        </w:rPr>
        <w:t xml:space="preserve"> </w:t>
      </w:r>
      <w:r>
        <w:rPr>
          <w:rStyle w:val="word"/>
          <w:rFonts w:ascii="&amp;quot" w:hAnsi="&amp;quot"/>
          <w:color w:val="000000"/>
        </w:rPr>
        <w:t>ar</w:t>
      </w:r>
      <w:r>
        <w:rPr>
          <w:rStyle w:val="sentence"/>
          <w:rFonts w:ascii="&amp;quot" w:hAnsi="&amp;quot"/>
          <w:color w:val="000000"/>
        </w:rPr>
        <w:t xml:space="preserve"> </w:t>
      </w:r>
      <w:r>
        <w:rPr>
          <w:rStyle w:val="word"/>
          <w:rFonts w:ascii="&amp;quot" w:hAnsi="&amp;quot"/>
          <w:color w:val="000000"/>
        </w:rPr>
        <w:t>apmeklētāju</w:t>
      </w:r>
      <w:r>
        <w:rPr>
          <w:rStyle w:val="sentence"/>
          <w:rFonts w:ascii="&amp;quot" w:hAnsi="&amp;quot"/>
          <w:color w:val="000000"/>
        </w:rPr>
        <w:t xml:space="preserve"> </w:t>
      </w:r>
      <w:r w:rsidR="00A81BF2">
        <w:rPr>
          <w:rStyle w:val="sentence"/>
          <w:rFonts w:ascii="&amp;quot" w:hAnsi="&amp;quot"/>
          <w:color w:val="000000"/>
        </w:rPr>
        <w:t xml:space="preserve">milzīgu </w:t>
      </w:r>
      <w:r>
        <w:rPr>
          <w:rStyle w:val="word"/>
          <w:rFonts w:ascii="&amp;quot" w:hAnsi="&amp;quot"/>
          <w:color w:val="000000"/>
        </w:rPr>
        <w:t>interesi</w:t>
      </w:r>
      <w:r>
        <w:rPr>
          <w:rStyle w:val="sentence"/>
          <w:rFonts w:ascii="&amp;quot" w:hAnsi="&amp;quot"/>
          <w:color w:val="000000"/>
        </w:rPr>
        <w:t xml:space="preserve"> </w:t>
      </w:r>
      <w:r>
        <w:rPr>
          <w:rStyle w:val="word"/>
          <w:rFonts w:ascii="&amp;quot" w:hAnsi="&amp;quot"/>
          <w:color w:val="000000"/>
        </w:rPr>
        <w:t>par</w:t>
      </w:r>
      <w:r>
        <w:rPr>
          <w:rStyle w:val="sentence"/>
          <w:rFonts w:ascii="&amp;quot" w:hAnsi="&amp;quot"/>
          <w:color w:val="000000"/>
        </w:rPr>
        <w:t xml:space="preserve"> </w:t>
      </w:r>
      <w:r w:rsidR="00714D57">
        <w:rPr>
          <w:rStyle w:val="word"/>
          <w:rFonts w:ascii="&amp;quot" w:hAnsi="&amp;quot"/>
          <w:color w:val="000000"/>
        </w:rPr>
        <w:t>atpūtas un ceļojumu, kā arī</w:t>
      </w:r>
      <w:r w:rsidR="00AB7957">
        <w:rPr>
          <w:rStyle w:val="word"/>
          <w:rFonts w:ascii="&amp;quot" w:hAnsi="&amp;quot"/>
          <w:color w:val="000000"/>
        </w:rPr>
        <w:t xml:space="preserve"> nedēļas</w:t>
      </w:r>
      <w:r w:rsidR="00AB7957">
        <w:rPr>
          <w:rStyle w:val="phrase"/>
          <w:rFonts w:ascii="&amp;quot" w:hAnsi="&amp;quot"/>
          <w:color w:val="000000"/>
        </w:rPr>
        <w:t xml:space="preserve"> </w:t>
      </w:r>
      <w:r w:rsidR="00AB7957">
        <w:rPr>
          <w:rStyle w:val="word"/>
          <w:rFonts w:ascii="&amp;quot" w:hAnsi="&amp;quot"/>
          <w:color w:val="000000"/>
        </w:rPr>
        <w:t>nogales pasākumu plašo piedāvājumu, kas</w:t>
      </w:r>
      <w:r w:rsidR="00A81BF2">
        <w:rPr>
          <w:rStyle w:val="word"/>
          <w:rFonts w:ascii="&amp;quot" w:hAnsi="&amp;quot"/>
          <w:color w:val="000000"/>
        </w:rPr>
        <w:t xml:space="preserve"> te atrodams paralēli </w:t>
      </w:r>
      <w:proofErr w:type="spellStart"/>
      <w:r w:rsidR="00A81BF2">
        <w:rPr>
          <w:rStyle w:val="word"/>
          <w:rFonts w:ascii="&amp;quot" w:hAnsi="&amp;quot"/>
          <w:color w:val="000000"/>
        </w:rPr>
        <w:t>kemperu</w:t>
      </w:r>
      <w:proofErr w:type="spellEnd"/>
      <w:r w:rsidR="00AB7957">
        <w:rPr>
          <w:rStyle w:val="word"/>
          <w:rFonts w:ascii="&amp;quot" w:hAnsi="&amp;quot"/>
          <w:color w:val="000000"/>
        </w:rPr>
        <w:t xml:space="preserve"> un  aprīkojuma, transporta, riteņbraukšanas, ūdenstūrisma, kalnu pārgājienu, skaistuma un veselības, dažādu āra aktivitāšu zālēm</w:t>
      </w:r>
      <w:r>
        <w:rPr>
          <w:rStyle w:val="word"/>
          <w:rFonts w:ascii="&amp;quot" w:hAnsi="&amp;quot"/>
          <w:color w:val="000000"/>
        </w:rPr>
        <w:t>.</w:t>
      </w:r>
      <w:r w:rsidR="00714D57">
        <w:rPr>
          <w:rStyle w:val="word"/>
          <w:rFonts w:ascii="&amp;quot" w:hAnsi="&amp;quot"/>
          <w:color w:val="000000"/>
        </w:rPr>
        <w:t xml:space="preserve"> Kopumā 1 300 dalībnieki no 70 valstīm piedāvāja savus pakalpojumus, sniedzot  izstādes dalībniekiem individuālas un personīgas konsultācijas atpūtas un ceļojumu jomā, no kuriem  vairāk kā150 dalībniek</w:t>
      </w:r>
      <w:r w:rsidR="00A81BF2">
        <w:rPr>
          <w:rStyle w:val="word"/>
          <w:rFonts w:ascii="&amp;quot" w:hAnsi="&amp;quot"/>
          <w:color w:val="000000"/>
        </w:rPr>
        <w:t xml:space="preserve">i no 70 </w:t>
      </w:r>
      <w:r w:rsidR="00A81BF2">
        <w:rPr>
          <w:rStyle w:val="word"/>
          <w:rFonts w:ascii="&amp;quot" w:hAnsi="&amp;quot"/>
          <w:color w:val="000000"/>
        </w:rPr>
        <w:lastRenderedPageBreak/>
        <w:t>zīmoliem demonstrēja pla</w:t>
      </w:r>
      <w:r w:rsidR="00714D57">
        <w:rPr>
          <w:rStyle w:val="word"/>
          <w:rFonts w:ascii="&amp;quot" w:hAnsi="&amp;quot"/>
          <w:color w:val="000000"/>
        </w:rPr>
        <w:t>šu transporta un aprīkojuma un piederumu klāstu</w:t>
      </w:r>
      <w:r w:rsidR="00A81BF2">
        <w:rPr>
          <w:rStyle w:val="word"/>
          <w:rFonts w:ascii="&amp;quot" w:hAnsi="&amp;quot"/>
          <w:color w:val="000000"/>
        </w:rPr>
        <w:t xml:space="preserve"> </w:t>
      </w:r>
      <w:r w:rsidR="00714D57">
        <w:rPr>
          <w:rStyle w:val="word"/>
          <w:rFonts w:ascii="&amp;quot" w:hAnsi="&amp;quot"/>
          <w:color w:val="000000"/>
        </w:rPr>
        <w:t xml:space="preserve">nākamajiem atvaļinājumiem. Izstādes apmeklētāji pārsvarā bija pusmūža cilvēki, arī ģimenes ar bērniem, viņi savus ceļojumus izvēlas un plāno ar lielu rūpību vairākus gadus uz priekšu, tādēļ īpaši novērtē precīzu informāciju un personīgu pieeju. Izstādes </w:t>
      </w:r>
      <w:proofErr w:type="spellStart"/>
      <w:r w:rsidR="00714D57">
        <w:rPr>
          <w:rStyle w:val="word"/>
          <w:rFonts w:ascii="&amp;quot" w:hAnsi="&amp;quot"/>
          <w:color w:val="000000"/>
        </w:rPr>
        <w:t>partenrvalsts</w:t>
      </w:r>
      <w:proofErr w:type="spellEnd"/>
      <w:r w:rsidR="00714D57">
        <w:rPr>
          <w:rStyle w:val="word"/>
          <w:rFonts w:ascii="&amp;quot" w:hAnsi="&amp;quot"/>
          <w:color w:val="000000"/>
        </w:rPr>
        <w:t xml:space="preserve"> šogad bija Malta.</w:t>
      </w:r>
    </w:p>
    <w:p w:rsidR="00054EBF" w:rsidRPr="0039603A" w:rsidRDefault="006A01E5" w:rsidP="00CC1306">
      <w:pPr>
        <w:pStyle w:val="ParastaisWeb"/>
        <w:spacing w:after="160" w:afterAutospacing="0"/>
        <w:jc w:val="both"/>
        <w:rPr>
          <w:sz w:val="22"/>
          <w:szCs w:val="22"/>
        </w:rPr>
      </w:pPr>
      <w:r>
        <w:rPr>
          <w:sz w:val="22"/>
          <w:szCs w:val="22"/>
        </w:rPr>
        <w:t>Vācu tūristus</w:t>
      </w:r>
      <w:r w:rsidR="003D2952" w:rsidRPr="0039603A">
        <w:rPr>
          <w:sz w:val="22"/>
          <w:szCs w:val="22"/>
        </w:rPr>
        <w:t xml:space="preserve"> uz Latgali</w:t>
      </w:r>
      <w:r w:rsidR="00CD284E" w:rsidRPr="0039603A">
        <w:rPr>
          <w:sz w:val="22"/>
          <w:szCs w:val="22"/>
        </w:rPr>
        <w:t xml:space="preserve"> aicināja</w:t>
      </w:r>
      <w:r w:rsidR="003D2952" w:rsidRPr="0039603A">
        <w:rPr>
          <w:sz w:val="22"/>
          <w:szCs w:val="22"/>
        </w:rPr>
        <w:t xml:space="preserve"> braukt</w:t>
      </w:r>
      <w:r w:rsidR="00CD284E" w:rsidRPr="0039603A">
        <w:rPr>
          <w:sz w:val="22"/>
          <w:szCs w:val="22"/>
        </w:rPr>
        <w:t xml:space="preserve"> </w:t>
      </w:r>
      <w:r>
        <w:rPr>
          <w:sz w:val="22"/>
          <w:szCs w:val="22"/>
        </w:rPr>
        <w:t xml:space="preserve">nacionālā </w:t>
      </w:r>
      <w:r w:rsidR="00054EBF" w:rsidRPr="0039603A">
        <w:rPr>
          <w:sz w:val="22"/>
          <w:szCs w:val="22"/>
        </w:rPr>
        <w:t>Latvijas stend</w:t>
      </w:r>
      <w:r w:rsidR="00CD284E" w:rsidRPr="0039603A">
        <w:rPr>
          <w:sz w:val="22"/>
          <w:szCs w:val="22"/>
        </w:rPr>
        <w:t>a</w:t>
      </w:r>
      <w:r w:rsidR="00054EBF" w:rsidRPr="0039603A">
        <w:rPr>
          <w:sz w:val="22"/>
          <w:szCs w:val="22"/>
        </w:rPr>
        <w:t xml:space="preserve"> pārstāv</w:t>
      </w:r>
      <w:r w:rsidR="00CD284E" w:rsidRPr="0039603A">
        <w:rPr>
          <w:sz w:val="22"/>
          <w:szCs w:val="22"/>
        </w:rPr>
        <w:t>ji</w:t>
      </w:r>
      <w:r w:rsidR="00054EBF" w:rsidRPr="0039603A">
        <w:rPr>
          <w:sz w:val="22"/>
          <w:szCs w:val="22"/>
        </w:rPr>
        <w:t>: La</w:t>
      </w:r>
      <w:r w:rsidR="00CA3964" w:rsidRPr="0039603A">
        <w:rPr>
          <w:sz w:val="22"/>
          <w:szCs w:val="22"/>
        </w:rPr>
        <w:t>tgales Tūrisma asociācija “Ezer</w:t>
      </w:r>
      <w:r w:rsidR="00054EBF" w:rsidRPr="0039603A">
        <w:rPr>
          <w:sz w:val="22"/>
          <w:szCs w:val="22"/>
        </w:rPr>
        <w:t>zeme”</w:t>
      </w:r>
      <w:r>
        <w:rPr>
          <w:sz w:val="22"/>
          <w:szCs w:val="22"/>
        </w:rPr>
        <w:t xml:space="preserve"> sadarbībā ar vācu </w:t>
      </w:r>
      <w:proofErr w:type="spellStart"/>
      <w:r>
        <w:rPr>
          <w:sz w:val="22"/>
          <w:szCs w:val="22"/>
        </w:rPr>
        <w:t>tūroperatoru</w:t>
      </w:r>
      <w:proofErr w:type="spellEnd"/>
      <w:r>
        <w:rPr>
          <w:sz w:val="22"/>
          <w:szCs w:val="22"/>
        </w:rPr>
        <w:t xml:space="preserve"> </w:t>
      </w:r>
      <w:proofErr w:type="spellStart"/>
      <w:r>
        <w:rPr>
          <w:sz w:val="22"/>
          <w:szCs w:val="22"/>
        </w:rPr>
        <w:t>Ebden</w:t>
      </w:r>
      <w:proofErr w:type="spellEnd"/>
      <w:r>
        <w:rPr>
          <w:sz w:val="22"/>
          <w:szCs w:val="22"/>
        </w:rPr>
        <w:t xml:space="preserve"> </w:t>
      </w:r>
      <w:proofErr w:type="spellStart"/>
      <w:r>
        <w:rPr>
          <w:sz w:val="22"/>
          <w:szCs w:val="22"/>
        </w:rPr>
        <w:t>Reisen</w:t>
      </w:r>
      <w:proofErr w:type="spellEnd"/>
      <w:r>
        <w:rPr>
          <w:sz w:val="22"/>
          <w:szCs w:val="22"/>
        </w:rPr>
        <w:t>,</w:t>
      </w:r>
      <w:r w:rsidR="00CD284E" w:rsidRPr="0039603A">
        <w:rPr>
          <w:sz w:val="22"/>
          <w:szCs w:val="22"/>
        </w:rPr>
        <w:t xml:space="preserve"> kā arī </w:t>
      </w:r>
      <w:r w:rsidR="00054EBF" w:rsidRPr="0039603A">
        <w:rPr>
          <w:sz w:val="22"/>
          <w:szCs w:val="22"/>
        </w:rPr>
        <w:t xml:space="preserve"> Liepāja un Kurzemes Tūrisma asociācija, Vidzemes tūrisma klasteris “</w:t>
      </w:r>
      <w:proofErr w:type="spellStart"/>
      <w:r w:rsidR="00054EBF" w:rsidRPr="0039603A">
        <w:rPr>
          <w:sz w:val="22"/>
          <w:szCs w:val="22"/>
        </w:rPr>
        <w:t>Enter</w:t>
      </w:r>
      <w:proofErr w:type="spellEnd"/>
      <w:r w:rsidR="00054EBF" w:rsidRPr="0039603A">
        <w:rPr>
          <w:sz w:val="22"/>
          <w:szCs w:val="22"/>
        </w:rPr>
        <w:t xml:space="preserve"> Gauja”, </w:t>
      </w:r>
      <w:r w:rsidRPr="0039603A">
        <w:rPr>
          <w:sz w:val="22"/>
          <w:szCs w:val="22"/>
        </w:rPr>
        <w:t>Latvijas Kempingu asociācija</w:t>
      </w:r>
      <w:r>
        <w:rPr>
          <w:sz w:val="22"/>
          <w:szCs w:val="22"/>
        </w:rPr>
        <w:t>, Viesnīcu un restorānu asociācija,</w:t>
      </w:r>
      <w:r w:rsidRPr="0039603A">
        <w:rPr>
          <w:sz w:val="22"/>
          <w:szCs w:val="22"/>
        </w:rPr>
        <w:t xml:space="preserve"> </w:t>
      </w:r>
      <w:r w:rsidR="00054EBF" w:rsidRPr="0039603A">
        <w:rPr>
          <w:sz w:val="22"/>
          <w:szCs w:val="22"/>
        </w:rPr>
        <w:t>Gulbenes tūrisma aģentūra</w:t>
      </w:r>
      <w:r w:rsidR="00CD284E" w:rsidRPr="0039603A">
        <w:rPr>
          <w:sz w:val="22"/>
          <w:szCs w:val="22"/>
        </w:rPr>
        <w:t>.</w:t>
      </w:r>
    </w:p>
    <w:p w:rsidR="003D2952" w:rsidRPr="00ED2442" w:rsidRDefault="003D2952" w:rsidP="006A01E5">
      <w:pPr>
        <w:spacing w:line="240" w:lineRule="auto"/>
        <w:jc w:val="both"/>
        <w:rPr>
          <w:rFonts w:ascii="Times New Roman" w:hAnsi="Times New Roman" w:cs="Times New Roman"/>
        </w:rPr>
      </w:pPr>
      <w:r w:rsidRPr="0039603A">
        <w:rPr>
          <w:rFonts w:ascii="Times New Roman" w:hAnsi="Times New Roman" w:cs="Times New Roman"/>
        </w:rPr>
        <w:t xml:space="preserve">Latgales reģiona dalība izstādē tika organizēta ar LIAA, Eiropas Reģionālās attīstības fonda, Latgales pašvaldību un </w:t>
      </w:r>
      <w:r w:rsidRPr="00ED2442">
        <w:rPr>
          <w:rFonts w:ascii="Times New Roman" w:hAnsi="Times New Roman" w:cs="Times New Roman"/>
        </w:rPr>
        <w:t xml:space="preserve">Latgales Tūrisma asociācijas "Ezerzeme" atbalstu. Līguma numurs </w:t>
      </w:r>
      <w:r w:rsidR="00ED2442" w:rsidRPr="00ED2442">
        <w:rPr>
          <w:rFonts w:ascii="Times New Roman" w:hAnsi="Times New Roman" w:cs="Times New Roman"/>
        </w:rPr>
        <w:t>SKV-TL-2016/29</w:t>
      </w:r>
      <w:r w:rsidR="00ED2442">
        <w:rPr>
          <w:rFonts w:ascii="Times New Roman" w:hAnsi="Times New Roman" w:cs="Times New Roman"/>
        </w:rPr>
        <w:t>.</w:t>
      </w:r>
    </w:p>
    <w:p w:rsidR="003D2952" w:rsidRPr="0039603A" w:rsidRDefault="003D2952" w:rsidP="00E25A25">
      <w:pPr>
        <w:spacing w:after="0"/>
        <w:jc w:val="both"/>
        <w:rPr>
          <w:rFonts w:ascii="Times New Roman" w:hAnsi="Times New Roman" w:cs="Times New Roman"/>
        </w:rPr>
      </w:pPr>
      <w:r w:rsidRPr="0039603A">
        <w:rPr>
          <w:rFonts w:ascii="Times New Roman" w:hAnsi="Times New Roman" w:cs="Times New Roman"/>
        </w:rPr>
        <w:t>Informācija:</w:t>
      </w:r>
    </w:p>
    <w:p w:rsidR="003D2952" w:rsidRPr="0039603A" w:rsidRDefault="003D2952" w:rsidP="00E25A25">
      <w:pPr>
        <w:spacing w:after="0"/>
        <w:jc w:val="both"/>
        <w:rPr>
          <w:rFonts w:ascii="Times New Roman" w:hAnsi="Times New Roman" w:cs="Times New Roman"/>
        </w:rPr>
      </w:pPr>
      <w:r w:rsidRPr="0039603A">
        <w:rPr>
          <w:rFonts w:ascii="Times New Roman" w:hAnsi="Times New Roman" w:cs="Times New Roman"/>
        </w:rPr>
        <w:t>Latgales Tūrisma asociācijas "Ezerzeme"</w:t>
      </w:r>
    </w:p>
    <w:p w:rsidR="003D2952" w:rsidRPr="0039603A" w:rsidRDefault="003D2952" w:rsidP="00E25A25">
      <w:pPr>
        <w:spacing w:after="0"/>
        <w:jc w:val="both"/>
        <w:rPr>
          <w:rFonts w:ascii="Times New Roman" w:hAnsi="Times New Roman" w:cs="Times New Roman"/>
        </w:rPr>
      </w:pPr>
      <w:r w:rsidRPr="0039603A">
        <w:rPr>
          <w:rFonts w:ascii="Times New Roman" w:hAnsi="Times New Roman" w:cs="Times New Roman"/>
        </w:rPr>
        <w:t>+371 29467925</w:t>
      </w:r>
    </w:p>
    <w:p w:rsidR="00316B87" w:rsidRPr="0039603A" w:rsidRDefault="00316B87" w:rsidP="00E25A25">
      <w:pPr>
        <w:spacing w:after="0"/>
        <w:jc w:val="both"/>
        <w:rPr>
          <w:rFonts w:ascii="Times New Roman" w:hAnsi="Times New Roman" w:cs="Times New Roman"/>
        </w:rPr>
      </w:pPr>
    </w:p>
    <w:p w:rsidR="00467F3E" w:rsidRPr="0039603A" w:rsidRDefault="00467F3E" w:rsidP="00E25A25">
      <w:pPr>
        <w:spacing w:after="0"/>
        <w:jc w:val="both"/>
        <w:rPr>
          <w:rFonts w:ascii="Times New Roman" w:hAnsi="Times New Roman" w:cs="Times New Roman"/>
        </w:rPr>
      </w:pPr>
    </w:p>
    <w:p w:rsidR="00467F3E" w:rsidRPr="003D2952" w:rsidRDefault="00C5103E" w:rsidP="00467F3E">
      <w:pPr>
        <w:spacing w:after="0"/>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5274310" cy="3727096"/>
            <wp:effectExtent l="19050" t="0" r="2540" b="0"/>
            <wp:docPr id="3" name="Attēls 3" descr="C:\Users\WORK\Documents\2018. gads\Izstaz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ocuments\2018. gads\Izstazu LOGO.jpg"/>
                    <pic:cNvPicPr>
                      <a:picLocks noChangeAspect="1" noChangeArrowheads="1"/>
                    </pic:cNvPicPr>
                  </pic:nvPicPr>
                  <pic:blipFill>
                    <a:blip r:embed="rId5" cstate="print"/>
                    <a:srcRect/>
                    <a:stretch>
                      <a:fillRect/>
                    </a:stretch>
                  </pic:blipFill>
                  <pic:spPr bwMode="auto">
                    <a:xfrm>
                      <a:off x="0" y="0"/>
                      <a:ext cx="5274310" cy="3727096"/>
                    </a:xfrm>
                    <a:prstGeom prst="rect">
                      <a:avLst/>
                    </a:prstGeom>
                    <a:noFill/>
                    <a:ln w="9525">
                      <a:noFill/>
                      <a:miter lim="800000"/>
                      <a:headEnd/>
                      <a:tailEnd/>
                    </a:ln>
                  </pic:spPr>
                </pic:pic>
              </a:graphicData>
            </a:graphic>
          </wp:inline>
        </w:drawing>
      </w:r>
    </w:p>
    <w:sectPr w:rsidR="00467F3E" w:rsidRPr="003D2952" w:rsidSect="007511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B87"/>
    <w:rsid w:val="00054EBF"/>
    <w:rsid w:val="00191180"/>
    <w:rsid w:val="001C7A1C"/>
    <w:rsid w:val="00206CF9"/>
    <w:rsid w:val="00223BB0"/>
    <w:rsid w:val="002A3FB8"/>
    <w:rsid w:val="00316B87"/>
    <w:rsid w:val="0039603A"/>
    <w:rsid w:val="003D2952"/>
    <w:rsid w:val="00450818"/>
    <w:rsid w:val="00467F3E"/>
    <w:rsid w:val="00482390"/>
    <w:rsid w:val="004B22FB"/>
    <w:rsid w:val="0057520C"/>
    <w:rsid w:val="006A01E5"/>
    <w:rsid w:val="00714D57"/>
    <w:rsid w:val="0073114D"/>
    <w:rsid w:val="007511F4"/>
    <w:rsid w:val="007B2762"/>
    <w:rsid w:val="00943B81"/>
    <w:rsid w:val="00974252"/>
    <w:rsid w:val="00A81BF2"/>
    <w:rsid w:val="00AB7957"/>
    <w:rsid w:val="00B1550B"/>
    <w:rsid w:val="00BA4ADA"/>
    <w:rsid w:val="00C5103E"/>
    <w:rsid w:val="00CA3964"/>
    <w:rsid w:val="00CC1306"/>
    <w:rsid w:val="00CD284E"/>
    <w:rsid w:val="00E25A25"/>
    <w:rsid w:val="00E71038"/>
    <w:rsid w:val="00EB500A"/>
    <w:rsid w:val="00ED2442"/>
    <w:rsid w:val="00F808E1"/>
    <w:rsid w:val="00FB180E"/>
    <w:rsid w:val="00FB5AE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511F4"/>
  </w:style>
  <w:style w:type="paragraph" w:styleId="Virsraksts3">
    <w:name w:val="heading 3"/>
    <w:basedOn w:val="Parastais"/>
    <w:link w:val="Virsraksts3Rakstz"/>
    <w:uiPriority w:val="9"/>
    <w:qFormat/>
    <w:rsid w:val="00054EB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316B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054EBF"/>
    <w:rPr>
      <w:rFonts w:ascii="Times New Roman" w:eastAsia="Times New Roman" w:hAnsi="Times New Roman" w:cs="Times New Roman"/>
      <w:b/>
      <w:bCs/>
      <w:sz w:val="27"/>
      <w:szCs w:val="27"/>
      <w:lang w:eastAsia="lv-LV"/>
    </w:rPr>
  </w:style>
  <w:style w:type="character" w:styleId="Hipersaite">
    <w:name w:val="Hyperlink"/>
    <w:basedOn w:val="Noklusjumarindkopasfonts"/>
    <w:uiPriority w:val="99"/>
    <w:unhideWhenUsed/>
    <w:rsid w:val="00054EBF"/>
    <w:rPr>
      <w:color w:val="0000FF"/>
      <w:u w:val="single"/>
    </w:rPr>
  </w:style>
  <w:style w:type="paragraph" w:styleId="Balonteksts">
    <w:name w:val="Balloon Text"/>
    <w:basedOn w:val="Parastais"/>
    <w:link w:val="BalontekstsRakstz"/>
    <w:uiPriority w:val="99"/>
    <w:semiHidden/>
    <w:unhideWhenUsed/>
    <w:rsid w:val="00BA4AD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A4ADA"/>
    <w:rPr>
      <w:rFonts w:ascii="Tahoma" w:hAnsi="Tahoma" w:cs="Tahoma"/>
      <w:sz w:val="16"/>
      <w:szCs w:val="16"/>
    </w:rPr>
  </w:style>
  <w:style w:type="paragraph" w:customStyle="1" w:styleId="mt-translation">
    <w:name w:val="mt-translation"/>
    <w:basedOn w:val="Parastais"/>
    <w:rsid w:val="006A01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entence">
    <w:name w:val="sentence"/>
    <w:basedOn w:val="Noklusjumarindkopasfonts"/>
    <w:rsid w:val="006A01E5"/>
  </w:style>
  <w:style w:type="character" w:customStyle="1" w:styleId="phrase">
    <w:name w:val="phrase"/>
    <w:basedOn w:val="Noklusjumarindkopasfonts"/>
    <w:rsid w:val="006A01E5"/>
  </w:style>
  <w:style w:type="character" w:customStyle="1" w:styleId="word">
    <w:name w:val="word"/>
    <w:basedOn w:val="Noklusjumarindkopasfonts"/>
    <w:rsid w:val="006A0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4EB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B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054EB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054EBF"/>
    <w:rPr>
      <w:color w:val="0000FF"/>
      <w:u w:val="single"/>
    </w:rPr>
  </w:style>
  <w:style w:type="paragraph" w:styleId="BalloonText">
    <w:name w:val="Balloon Text"/>
    <w:basedOn w:val="Normal"/>
    <w:link w:val="BalloonTextChar"/>
    <w:uiPriority w:val="99"/>
    <w:semiHidden/>
    <w:unhideWhenUsed/>
    <w:rsid w:val="00BA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DA"/>
    <w:rPr>
      <w:rFonts w:ascii="Tahoma" w:hAnsi="Tahoma" w:cs="Tahoma"/>
      <w:sz w:val="16"/>
      <w:szCs w:val="16"/>
    </w:rPr>
  </w:style>
  <w:style w:type="paragraph" w:customStyle="1" w:styleId="mt-translation">
    <w:name w:val="mt-translation"/>
    <w:basedOn w:val="Normal"/>
    <w:rsid w:val="006A01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entence">
    <w:name w:val="sentence"/>
    <w:basedOn w:val="DefaultParagraphFont"/>
    <w:rsid w:val="006A01E5"/>
  </w:style>
  <w:style w:type="character" w:customStyle="1" w:styleId="phrase">
    <w:name w:val="phrase"/>
    <w:basedOn w:val="DefaultParagraphFont"/>
    <w:rsid w:val="006A01E5"/>
  </w:style>
  <w:style w:type="character" w:customStyle="1" w:styleId="word">
    <w:name w:val="word"/>
    <w:basedOn w:val="DefaultParagraphFont"/>
    <w:rsid w:val="006A01E5"/>
  </w:style>
</w:styles>
</file>

<file path=word/webSettings.xml><?xml version="1.0" encoding="utf-8"?>
<w:webSettings xmlns:r="http://schemas.openxmlformats.org/officeDocument/2006/relationships" xmlns:w="http://schemas.openxmlformats.org/wordprocessingml/2006/main">
  <w:divs>
    <w:div w:id="130558007">
      <w:bodyDiv w:val="1"/>
      <w:marLeft w:val="0"/>
      <w:marRight w:val="0"/>
      <w:marTop w:val="0"/>
      <w:marBottom w:val="0"/>
      <w:divBdr>
        <w:top w:val="none" w:sz="0" w:space="0" w:color="auto"/>
        <w:left w:val="none" w:sz="0" w:space="0" w:color="auto"/>
        <w:bottom w:val="none" w:sz="0" w:space="0" w:color="auto"/>
        <w:right w:val="none" w:sz="0" w:space="0" w:color="auto"/>
      </w:divBdr>
    </w:div>
    <w:div w:id="345718871">
      <w:bodyDiv w:val="1"/>
      <w:marLeft w:val="0"/>
      <w:marRight w:val="0"/>
      <w:marTop w:val="0"/>
      <w:marBottom w:val="0"/>
      <w:divBdr>
        <w:top w:val="none" w:sz="0" w:space="0" w:color="auto"/>
        <w:left w:val="none" w:sz="0" w:space="0" w:color="auto"/>
        <w:bottom w:val="none" w:sz="0" w:space="0" w:color="auto"/>
        <w:right w:val="none" w:sz="0" w:space="0" w:color="auto"/>
      </w:divBdr>
    </w:div>
    <w:div w:id="380641287">
      <w:bodyDiv w:val="1"/>
      <w:marLeft w:val="0"/>
      <w:marRight w:val="0"/>
      <w:marTop w:val="0"/>
      <w:marBottom w:val="0"/>
      <w:divBdr>
        <w:top w:val="none" w:sz="0" w:space="0" w:color="auto"/>
        <w:left w:val="none" w:sz="0" w:space="0" w:color="auto"/>
        <w:bottom w:val="none" w:sz="0" w:space="0" w:color="auto"/>
        <w:right w:val="none" w:sz="0" w:space="0" w:color="auto"/>
      </w:divBdr>
    </w:div>
    <w:div w:id="3966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2824</Words>
  <Characters>1611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Preili</dc:creator>
  <cp:lastModifiedBy>WORK</cp:lastModifiedBy>
  <cp:revision>2</cp:revision>
  <dcterms:created xsi:type="dcterms:W3CDTF">2018-03-01T08:10:00Z</dcterms:created>
  <dcterms:modified xsi:type="dcterms:W3CDTF">2018-03-01T08:10:00Z</dcterms:modified>
</cp:coreProperties>
</file>