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B2" w:rsidRPr="001545C0" w:rsidRDefault="00667EB2" w:rsidP="00667EB2">
      <w:pPr>
        <w:tabs>
          <w:tab w:val="left" w:pos="5376"/>
        </w:tabs>
        <w:suppressAutoHyphens/>
        <w:spacing w:after="0" w:line="240" w:lineRule="auto"/>
        <w:rPr>
          <w:rFonts w:ascii="Times New Roman" w:eastAsia="Times New Roman" w:hAnsi="Times New Roman"/>
          <w:noProof w:val="0"/>
          <w:sz w:val="26"/>
          <w:szCs w:val="20"/>
          <w:lang w:val="en-US" w:eastAsia="ar-SA"/>
        </w:rPr>
      </w:pPr>
      <w:r w:rsidRPr="001545C0">
        <w:rPr>
          <w:rFonts w:ascii="Arial" w:eastAsia="Times New Roman" w:hAnsi="Arial" w:cs="Arial"/>
          <w:sz w:val="20"/>
          <w:szCs w:val="28"/>
          <w:lang w:val="en-US" w:eastAsia="ar-SA"/>
        </w:rPr>
        <w:t xml:space="preserve">                                                                        </w:t>
      </w:r>
    </w:p>
    <w:p w:rsidR="00667EB2" w:rsidRDefault="00667EB2" w:rsidP="00667EB2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</w:rPr>
      </w:pPr>
    </w:p>
    <w:p w:rsidR="00667EB2" w:rsidRPr="00667EB2" w:rsidRDefault="00667EB2" w:rsidP="00667EB2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</w:pPr>
      <w:r w:rsidRPr="00667EB2"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  <w:t>KONKURSA „</w:t>
      </w:r>
      <w:r w:rsidR="00BE0326"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  <w:t>LATGALES TŪRISMA GADA BALVA</w:t>
      </w:r>
      <w:r w:rsidRPr="00667EB2"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  <w:t xml:space="preserve"> </w:t>
      </w:r>
      <w:r w:rsidR="00315975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lv-LV"/>
        </w:rPr>
        <w:t>2017</w:t>
      </w:r>
      <w:r w:rsidR="00134E7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lv-LV"/>
        </w:rPr>
        <w:t>”</w:t>
      </w:r>
    </w:p>
    <w:p w:rsidR="00667EB2" w:rsidRPr="00667EB2" w:rsidRDefault="00667EB2" w:rsidP="00667EB2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</w:pPr>
      <w:r w:rsidRPr="00667EB2"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  <w:t>NOLIKUMS</w:t>
      </w:r>
    </w:p>
    <w:p w:rsidR="00667EB2" w:rsidRPr="00667EB2" w:rsidRDefault="00667EB2" w:rsidP="00667EB2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6"/>
          <w:szCs w:val="26"/>
        </w:rPr>
      </w:pPr>
    </w:p>
    <w:p w:rsidR="0013032C" w:rsidRDefault="0013032C" w:rsidP="00667EB2">
      <w:pPr>
        <w:ind w:left="5103"/>
      </w:pPr>
    </w:p>
    <w:p w:rsidR="00E50AF8" w:rsidRPr="00E50AF8" w:rsidRDefault="00667EB2" w:rsidP="00E50AF8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  <w:lang w:eastAsia="lv-LV"/>
        </w:rPr>
      </w:pP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1. Konkursa </w:t>
      </w:r>
      <w:r w:rsidR="00E50AF8" w:rsidRPr="00E50AF8">
        <w:rPr>
          <w:rFonts w:ascii="Times New Roman" w:eastAsia="Times New Roman" w:hAnsi="Times New Roman"/>
          <w:noProof w:val="0"/>
          <w:sz w:val="24"/>
          <w:szCs w:val="24"/>
          <w:lang w:eastAsia="lv-LV"/>
        </w:rPr>
        <w:t>„</w:t>
      </w:r>
      <w:r w:rsidR="00BE0326" w:rsidRPr="00BE0326"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  <w:t xml:space="preserve"> </w:t>
      </w:r>
      <w:r w:rsidR="00BE0326"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  <w:t>LATGALES TŪRISMA GADA BALVA</w:t>
      </w:r>
      <w:r w:rsidR="00BE0326" w:rsidRPr="00667EB2"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  <w:t xml:space="preserve"> </w:t>
      </w:r>
      <w:r w:rsidR="00315975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lv-LV"/>
        </w:rPr>
        <w:t>2017</w:t>
      </w:r>
      <w:r w:rsidR="00E50AF8" w:rsidRPr="00E50AF8">
        <w:rPr>
          <w:rFonts w:ascii="Times New Roman" w:eastAsia="Times New Roman" w:hAnsi="Times New Roman"/>
          <w:bCs/>
          <w:noProof w:val="0"/>
          <w:sz w:val="24"/>
          <w:szCs w:val="24"/>
          <w:lang w:eastAsia="lv-LV"/>
        </w:rPr>
        <w:t>”</w:t>
      </w:r>
      <w:r w:rsidR="00E50AF8">
        <w:rPr>
          <w:rFonts w:ascii="Times New Roman" w:eastAsia="Times New Roman" w:hAnsi="Times New Roman"/>
          <w:bCs/>
          <w:noProof w:val="0"/>
          <w:sz w:val="24"/>
          <w:szCs w:val="24"/>
          <w:lang w:eastAsia="lv-LV"/>
        </w:rPr>
        <w:t xml:space="preserve"> (turpmāk-konkurss)</w:t>
      </w:r>
      <w:r w:rsidR="00E50AF8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="00E50AF8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mērķis</w:t>
      </w:r>
      <w:r w:rsidR="00E50AF8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.</w:t>
      </w:r>
    </w:p>
    <w:p w:rsidR="00667EB2" w:rsidRPr="00667EB2" w:rsidRDefault="00667EB2" w:rsidP="00E50AF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</w:p>
    <w:p w:rsidR="00667EB2" w:rsidRPr="00667EB2" w:rsidRDefault="00667EB2" w:rsidP="00667EB2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1.1.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Izvērtēt tūrisma </w:t>
      </w:r>
      <w:r w:rsidR="00BE0326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objektu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attīstību </w:t>
      </w:r>
      <w:r w:rsidR="00BE0326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Latgales reģionā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.</w:t>
      </w:r>
    </w:p>
    <w:p w:rsidR="00667EB2" w:rsidRPr="00667EB2" w:rsidRDefault="00667EB2" w:rsidP="00667EB2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1.2.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Veicināt to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darbības kvalitātes uzlabošanu.</w:t>
      </w:r>
    </w:p>
    <w:p w:rsidR="00667EB2" w:rsidRPr="00667EB2" w:rsidRDefault="00667EB2" w:rsidP="00667EB2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1.3.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Atzīmēt un apbalvot </w:t>
      </w:r>
      <w:r w:rsidR="00BE0326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Latgales reģiona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labākos uzņēmumus, kas dar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bojas </w:t>
      </w:r>
      <w:r w:rsidR="00BE0326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tūrisma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nozarē.</w:t>
      </w:r>
    </w:p>
    <w:p w:rsidR="00667EB2" w:rsidRPr="00667EB2" w:rsidRDefault="00667EB2" w:rsidP="00667EB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  <w:t xml:space="preserve">2. Konkursa rīkotājs </w:t>
      </w:r>
      <w:r w:rsidR="00BE0326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–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="00BE0326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Latgales plānošanas reģions, Latgales reģiona attīstības aģentūras, Latgales reģiona tūrisma asociācija “Ezerzeme”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</w:p>
    <w:p w:rsidR="00667EB2" w:rsidRPr="00667EB2" w:rsidRDefault="00667EB2" w:rsidP="00667E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</w:p>
    <w:p w:rsidR="00667EB2" w:rsidRPr="00667EB2" w:rsidRDefault="00667EB2" w:rsidP="00667EB2">
      <w:pPr>
        <w:tabs>
          <w:tab w:val="left" w:pos="23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noProof w:val="0"/>
          <w:sz w:val="26"/>
          <w:szCs w:val="26"/>
          <w:lang w:eastAsia="lv-LV"/>
        </w:rPr>
      </w:pP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3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. Konkurss tiek izsludināts 2017. gada 25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. 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septem</w:t>
      </w:r>
      <w:r w:rsidR="00BE0326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brī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. Pieteikuma anketas tiek pieņemtas līdz 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2017</w:t>
      </w:r>
      <w:r w:rsidR="00BE0326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.gada 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25</w:t>
      </w:r>
      <w:r w:rsidR="00BE0326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. </w:t>
      </w:r>
      <w:r w:rsidR="001B2D47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okto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brim. Konkursa preten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dentu vērtēšana notiks līdz 2017.gada 5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.</w:t>
      </w:r>
      <w:r w:rsidR="003C67C3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novembrim. Konkursa uzvarētāju apbalvošana notiks </w:t>
      </w:r>
      <w:r w:rsidR="00BE0326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Latgales tūrisma konferences laikā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2017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.gada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10.nov</w:t>
      </w:r>
      <w:r w:rsidR="003C67C3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embrī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Lūznavas muižā 15.30. 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.   </w:t>
      </w:r>
    </w:p>
    <w:p w:rsidR="00667EB2" w:rsidRPr="00667EB2" w:rsidRDefault="00667EB2" w:rsidP="00667EB2">
      <w:pPr>
        <w:tabs>
          <w:tab w:val="left" w:pos="23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</w:p>
    <w:p w:rsidR="00667EB2" w:rsidRPr="00667EB2" w:rsidRDefault="00667EB2" w:rsidP="00134E7E">
      <w:pPr>
        <w:tabs>
          <w:tab w:val="left" w:pos="230"/>
          <w:tab w:val="left" w:pos="284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4. </w:t>
      </w:r>
      <w:r w:rsidR="00BE0326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Piedalīties konkursā var jebkurš tūrisma pakalpojumu sniedzējs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, kas savu saimniecisko darbību veic </w:t>
      </w:r>
      <w:r w:rsidR="00BE0326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Latgales plānošanas reģiona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administratīvajā teritorijā.</w:t>
      </w:r>
    </w:p>
    <w:p w:rsidR="00E50AF8" w:rsidRDefault="00667EB2" w:rsidP="00667EB2">
      <w:pPr>
        <w:tabs>
          <w:tab w:val="left" w:pos="230"/>
          <w:tab w:val="left" w:pos="284"/>
        </w:tabs>
        <w:spacing w:after="12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 w:rsidR="0074428A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4.1.</w:t>
      </w:r>
      <w:r w:rsidR="004348F0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pretendentu</w:t>
      </w:r>
      <w:r w:rsidR="00E50AF8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vērtēšanu paredzēts veikt</w:t>
      </w:r>
      <w:r w:rsidR="004348F0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, tās klasificējot 5</w:t>
      </w:r>
      <w:r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grupās</w:t>
      </w:r>
      <w:r w:rsidR="00E50AF8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:  </w:t>
      </w:r>
    </w:p>
    <w:p w:rsidR="00667EB2" w:rsidRPr="00007FE8" w:rsidRDefault="00315975" w:rsidP="004348F0">
      <w:pPr>
        <w:numPr>
          <w:ilvl w:val="0"/>
          <w:numId w:val="1"/>
        </w:numPr>
        <w:tabs>
          <w:tab w:val="left" w:pos="230"/>
          <w:tab w:val="left" w:pos="284"/>
        </w:tabs>
        <w:spacing w:after="120" w:line="240" w:lineRule="auto"/>
        <w:jc w:val="both"/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  <w:t>Tūrisma informācijas centrs 2017</w:t>
      </w:r>
    </w:p>
    <w:p w:rsidR="004348F0" w:rsidRPr="00007FE8" w:rsidRDefault="004348F0" w:rsidP="004348F0">
      <w:pPr>
        <w:numPr>
          <w:ilvl w:val="0"/>
          <w:numId w:val="1"/>
        </w:numPr>
        <w:tabs>
          <w:tab w:val="left" w:pos="230"/>
          <w:tab w:val="left" w:pos="284"/>
        </w:tabs>
        <w:spacing w:after="120" w:line="240" w:lineRule="auto"/>
        <w:jc w:val="both"/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</w:pPr>
      <w:r w:rsidRPr="00007FE8"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  <w:t>L</w:t>
      </w:r>
      <w:r w:rsidR="00315975"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  <w:t>abākā tūristu mītne pilsētā 2017</w:t>
      </w:r>
    </w:p>
    <w:p w:rsidR="004348F0" w:rsidRPr="00007FE8" w:rsidRDefault="00315975" w:rsidP="004348F0">
      <w:pPr>
        <w:numPr>
          <w:ilvl w:val="0"/>
          <w:numId w:val="1"/>
        </w:numPr>
        <w:tabs>
          <w:tab w:val="left" w:pos="230"/>
          <w:tab w:val="left" w:pos="284"/>
        </w:tabs>
        <w:spacing w:after="120" w:line="240" w:lineRule="auto"/>
        <w:jc w:val="both"/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  <w:t>Labākā tūristu mītne laukos 2017</w:t>
      </w:r>
    </w:p>
    <w:p w:rsidR="001B2D47" w:rsidRPr="00007FE8" w:rsidRDefault="004348F0" w:rsidP="004348F0">
      <w:pPr>
        <w:numPr>
          <w:ilvl w:val="0"/>
          <w:numId w:val="1"/>
        </w:numPr>
        <w:tabs>
          <w:tab w:val="left" w:pos="230"/>
          <w:tab w:val="left" w:pos="284"/>
        </w:tabs>
        <w:spacing w:after="120" w:line="240" w:lineRule="auto"/>
        <w:jc w:val="both"/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</w:pPr>
      <w:r w:rsidRPr="00007FE8"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  <w:t>Labāk</w:t>
      </w:r>
      <w:r w:rsidR="00315975"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  <w:t>ais jaunais tūrisma objekts 2017</w:t>
      </w:r>
    </w:p>
    <w:p w:rsidR="004348F0" w:rsidRDefault="001B2D47" w:rsidP="004348F0">
      <w:pPr>
        <w:numPr>
          <w:ilvl w:val="0"/>
          <w:numId w:val="1"/>
        </w:numPr>
        <w:tabs>
          <w:tab w:val="left" w:pos="230"/>
          <w:tab w:val="left" w:pos="284"/>
        </w:tabs>
        <w:spacing w:after="120" w:line="240" w:lineRule="auto"/>
        <w:jc w:val="both"/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</w:pPr>
      <w:r w:rsidRPr="00007FE8"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  <w:t xml:space="preserve">Inovatīvākais tūrisma </w:t>
      </w:r>
      <w:r w:rsidR="00B3579D" w:rsidRPr="00007FE8"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  <w:t>produkts</w:t>
      </w:r>
      <w:r w:rsidR="00315975"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  <w:t xml:space="preserve"> Latgalē 2017</w:t>
      </w:r>
      <w:r w:rsidR="004348F0" w:rsidRPr="00007FE8"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  <w:t xml:space="preserve"> </w:t>
      </w:r>
    </w:p>
    <w:p w:rsidR="00315975" w:rsidRPr="00007FE8" w:rsidRDefault="00315975" w:rsidP="004348F0">
      <w:pPr>
        <w:numPr>
          <w:ilvl w:val="0"/>
          <w:numId w:val="1"/>
        </w:numPr>
        <w:tabs>
          <w:tab w:val="left" w:pos="230"/>
          <w:tab w:val="left" w:pos="284"/>
        </w:tabs>
        <w:spacing w:after="120" w:line="240" w:lineRule="auto"/>
        <w:jc w:val="both"/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b/>
          <w:noProof w:val="0"/>
          <w:sz w:val="26"/>
          <w:szCs w:val="26"/>
          <w:lang w:eastAsia="lv-LV"/>
        </w:rPr>
        <w:t>Jaunums- Simpātiju balva</w:t>
      </w:r>
    </w:p>
    <w:p w:rsidR="00134E7E" w:rsidRDefault="00134E7E" w:rsidP="00667EB2">
      <w:pPr>
        <w:tabs>
          <w:tab w:val="left" w:pos="230"/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</w:pPr>
    </w:p>
    <w:p w:rsidR="00667EB2" w:rsidRPr="00667EB2" w:rsidRDefault="00134E7E" w:rsidP="00134E7E">
      <w:pPr>
        <w:tabs>
          <w:tab w:val="left" w:pos="23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ab/>
        <w:t xml:space="preserve">    </w:t>
      </w:r>
      <w:r w:rsidR="00667EB2" w:rsidRPr="00667EB2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>4.</w:t>
      </w:r>
      <w:r w:rsidR="001B2D47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>2</w:t>
      </w:r>
      <w:r w:rsidR="00667EB2" w:rsidRPr="00667EB2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>.</w:t>
      </w:r>
      <w:r w:rsidR="00AC4B8D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 xml:space="preserve">  </w:t>
      </w:r>
      <w:r w:rsidR="004B6AD9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>k</w:t>
      </w:r>
      <w:r w:rsidR="00667EB2" w:rsidRPr="00667EB2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>onkursantu</w:t>
      </w:r>
      <w:r w:rsidR="001B2D47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 xml:space="preserve"> apbalvošana visās nominācijās </w:t>
      </w:r>
      <w:r w:rsidR="00667EB2" w:rsidRPr="00667EB2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 xml:space="preserve">ir atkarīga no pieteikušos dalībnieku skaita. Konkursa komisija patur tiesības arī nepiešķirt kādu no vietām konkrētā kategorijā. </w:t>
      </w:r>
    </w:p>
    <w:p w:rsidR="00667EB2" w:rsidRPr="00667EB2" w:rsidRDefault="00667EB2" w:rsidP="00134E7E">
      <w:pPr>
        <w:tabs>
          <w:tab w:val="left" w:pos="23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noProof w:val="0"/>
          <w:sz w:val="26"/>
          <w:szCs w:val="26"/>
          <w:lang w:eastAsia="lv-LV"/>
        </w:rPr>
      </w:pPr>
    </w:p>
    <w:p w:rsidR="00667EB2" w:rsidRPr="00667EB2" w:rsidRDefault="00134E7E" w:rsidP="00134E7E">
      <w:pPr>
        <w:tabs>
          <w:tab w:val="left" w:pos="230"/>
          <w:tab w:val="left" w:pos="284"/>
        </w:tabs>
        <w:spacing w:after="12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  <w:t xml:space="preserve">  </w:t>
      </w:r>
      <w:r w:rsidR="00AC4B8D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="004B6AD9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5. Pieteikšanās kārtība:</w:t>
      </w:r>
    </w:p>
    <w:p w:rsidR="00667EB2" w:rsidRPr="00667EB2" w:rsidRDefault="00AC4B8D" w:rsidP="00134E7E">
      <w:pPr>
        <w:tabs>
          <w:tab w:val="left" w:pos="284"/>
          <w:tab w:val="left" w:pos="403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 </w:t>
      </w:r>
      <w:r w:rsidR="00134E7E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 w:rsidR="00134E7E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  <w:t xml:space="preserve"> 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="004B6AD9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5.1. d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alību konkursā piesaka  uzņēmumu īpašnieki vai vadītāji, aizpildot dalībnieka anketu (</w:t>
      </w:r>
      <w:r w:rsidR="00E50AF8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1</w:t>
      </w:r>
      <w:r w:rsidR="00E50AF8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.p</w:t>
      </w:r>
      <w:r w:rsidR="004B6AD9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ielikums);</w:t>
      </w:r>
    </w:p>
    <w:p w:rsidR="00667EB2" w:rsidRPr="00667EB2" w:rsidRDefault="00134E7E" w:rsidP="00134E7E">
      <w:pPr>
        <w:tabs>
          <w:tab w:val="left" w:pos="284"/>
          <w:tab w:val="left" w:pos="403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  <w:t xml:space="preserve"> </w:t>
      </w:r>
      <w:r w:rsidR="00AC4B8D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</w:t>
      </w:r>
      <w:r w:rsidR="004B6AD9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5.2. u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zņēmumus dalībai konkursā var pieteikt arī iestādes un sabiedriskās organizācijas, iepriekš to saskaņojot ar</w:t>
      </w:r>
      <w:r w:rsidR="004B6AD9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izvirzīto uzņēmumu īpašniekiem;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</w:p>
    <w:p w:rsidR="00667EB2" w:rsidRPr="00667EB2" w:rsidRDefault="00134E7E" w:rsidP="00134E7E">
      <w:pPr>
        <w:tabs>
          <w:tab w:val="left" w:pos="284"/>
          <w:tab w:val="left" w:pos="403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lastRenderedPageBreak/>
        <w:tab/>
      </w:r>
      <w:r w:rsidR="00AC4B8D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 </w:t>
      </w:r>
      <w:r w:rsidR="004B6AD9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5.3. d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alībnieku anketas var lejupielādēt </w:t>
      </w:r>
      <w:r w:rsidR="001B2D47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Latgales plānošanas reģiona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mājas lapā </w:t>
      </w:r>
      <w:hyperlink r:id="rId7" w:history="1">
        <w:r w:rsidR="003C67C3" w:rsidRPr="00DD386F">
          <w:rPr>
            <w:rStyle w:val="Hipersaite"/>
            <w:rFonts w:ascii="Times New Roman" w:eastAsia="Times New Roman" w:hAnsi="Times New Roman"/>
            <w:noProof w:val="0"/>
            <w:sz w:val="26"/>
            <w:szCs w:val="26"/>
            <w:lang w:eastAsia="lv-LV"/>
          </w:rPr>
          <w:t>www.visitlatgale.lv</w:t>
        </w:r>
      </w:hyperlink>
      <w:r w:rsidR="00315975">
        <w:rPr>
          <w:rFonts w:ascii="Times New Roman" w:eastAsia="Times New Roman" w:hAnsi="Times New Roman"/>
          <w:noProof w:val="0"/>
          <w:color w:val="0000FF"/>
          <w:sz w:val="26"/>
          <w:szCs w:val="26"/>
          <w:u w:val="single"/>
          <w:lang w:eastAsia="lv-LV"/>
        </w:rPr>
        <w:t xml:space="preserve"> </w:t>
      </w:r>
      <w:r w:rsidR="00315975" w:rsidRP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vai sava novada TICā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="004B6AD9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;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</w:p>
    <w:p w:rsidR="00667EB2" w:rsidRPr="00667EB2" w:rsidRDefault="00134E7E" w:rsidP="00134E7E">
      <w:pPr>
        <w:tabs>
          <w:tab w:val="left" w:pos="0"/>
          <w:tab w:val="left" w:pos="284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  <w:t xml:space="preserve">  </w:t>
      </w:r>
      <w:r w:rsidR="00AC4B8D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="00AC4B8D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5.4. </w:t>
      </w:r>
      <w:r w:rsidR="0074428A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a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izpildītas pieteikuma anketas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ir jāiesniedz līdz 2017.gada 25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.oktobrim plkst.16.00 </w:t>
      </w:r>
      <w:r w:rsidR="003C67C3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Latgales reģiona tūrisma asociācijai Ezerzeme, Baznīcas iela 42,Ludza, Ludzas novads, LV5701 </w:t>
      </w:r>
    </w:p>
    <w:p w:rsidR="00667EB2" w:rsidRPr="00667EB2" w:rsidRDefault="00134E7E" w:rsidP="00667EB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   </w:t>
      </w:r>
      <w:r w:rsidR="00AC4B8D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5.5. </w:t>
      </w:r>
      <w:r w:rsidR="004B6AD9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u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zziņām </w:t>
      </w:r>
      <w:r w:rsidR="001B2D47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–</w:t>
      </w:r>
      <w:r w:rsidR="00E50AF8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="003C67C3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LRTA Ezerzeme, 29467925 Līga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Kondrāte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.</w:t>
      </w:r>
    </w:p>
    <w:p w:rsidR="00667EB2" w:rsidRPr="00667EB2" w:rsidRDefault="00667EB2" w:rsidP="00667EB2">
      <w:pPr>
        <w:tabs>
          <w:tab w:val="left" w:pos="284"/>
          <w:tab w:val="left" w:pos="614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</w:p>
    <w:p w:rsidR="00667EB2" w:rsidRPr="00667EB2" w:rsidRDefault="00AC4B8D" w:rsidP="00667E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 xml:space="preserve"> </w:t>
      </w:r>
      <w:r w:rsidR="00134E7E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ab/>
        <w:t xml:space="preserve">  </w:t>
      </w:r>
      <w:r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 xml:space="preserve">  </w:t>
      </w:r>
      <w:r w:rsidR="00667EB2" w:rsidRPr="00667EB2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>6. Piedalīšanās konkursā ir bez maksas.</w:t>
      </w:r>
    </w:p>
    <w:p w:rsidR="00667EB2" w:rsidRPr="00667EB2" w:rsidRDefault="00667EB2" w:rsidP="00667EB2">
      <w:pPr>
        <w:tabs>
          <w:tab w:val="left" w:pos="23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</w:pPr>
    </w:p>
    <w:p w:rsidR="00667EB2" w:rsidRPr="00667EB2" w:rsidRDefault="00134E7E" w:rsidP="00134E7E">
      <w:pPr>
        <w:tabs>
          <w:tab w:val="left" w:pos="230"/>
          <w:tab w:val="left" w:pos="284"/>
        </w:tabs>
        <w:spacing w:after="12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ab/>
        <w:t xml:space="preserve">   </w:t>
      </w:r>
      <w:r w:rsidR="00AC4B8D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 xml:space="preserve">  </w:t>
      </w:r>
      <w:r w:rsidR="00667EB2" w:rsidRPr="00667EB2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>7.</w:t>
      </w:r>
      <w:r w:rsidR="00AC4B8D" w:rsidRPr="00667EB2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 xml:space="preserve"> </w:t>
      </w:r>
      <w:r w:rsidR="00667EB2" w:rsidRPr="00667EB2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 xml:space="preserve">Konkursa vērtēšanas </w:t>
      </w:r>
      <w:r w:rsidR="0074428A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>kārtība:</w:t>
      </w:r>
    </w:p>
    <w:p w:rsidR="00667EB2" w:rsidRPr="00667EB2" w:rsidRDefault="00134E7E" w:rsidP="00134E7E">
      <w:pPr>
        <w:tabs>
          <w:tab w:val="left" w:pos="284"/>
          <w:tab w:val="left" w:pos="446"/>
          <w:tab w:val="left" w:pos="504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    </w:t>
      </w:r>
      <w:r w:rsidR="00AC4B8D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</w:t>
      </w:r>
      <w:r w:rsidR="0074428A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7.1. p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retendentus izvērtē 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konkursa </w:t>
      </w:r>
      <w:r w:rsidR="0074428A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komisija;</w:t>
      </w:r>
    </w:p>
    <w:p w:rsidR="00667EB2" w:rsidRPr="00667EB2" w:rsidRDefault="00134E7E" w:rsidP="00134E7E">
      <w:pPr>
        <w:tabs>
          <w:tab w:val="left" w:pos="284"/>
          <w:tab w:val="left" w:pos="446"/>
          <w:tab w:val="left" w:pos="504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="00AC4B8D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   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7.2. </w:t>
      </w:r>
      <w:r w:rsidR="0074428A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k</w:t>
      </w:r>
      <w:r w:rsidR="00E50AF8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onkursa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k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omisija izstrādā un a</w:t>
      </w:r>
      <w:r w:rsidR="00E50AF8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pstiprina vērt</w:t>
      </w:r>
      <w:r w:rsidR="0074428A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ēšanas kritērijus </w:t>
      </w:r>
      <w:r w:rsidR="003C67C3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;</w:t>
      </w:r>
    </w:p>
    <w:p w:rsidR="00667EB2" w:rsidRPr="00667EB2" w:rsidRDefault="00134E7E" w:rsidP="0074428A">
      <w:pPr>
        <w:tabs>
          <w:tab w:val="left" w:pos="284"/>
          <w:tab w:val="left" w:pos="446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 </w:t>
      </w:r>
      <w:r w:rsidR="00AC4B8D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 </w:t>
      </w:r>
      <w:r w:rsidR="004B6AD9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7.3. k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onkurss tiek organizēts vienā kārtā. </w:t>
      </w:r>
    </w:p>
    <w:p w:rsidR="00134E7E" w:rsidRDefault="002D5623" w:rsidP="00667EB2">
      <w:pPr>
        <w:tabs>
          <w:tab w:val="left" w:pos="284"/>
          <w:tab w:val="left" w:pos="341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  <w:t xml:space="preserve"> </w:t>
      </w:r>
      <w:r w:rsidR="002A3106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="004B6AD9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7.4. k</w:t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onkursa komisija, balsojot pieņem lēmumu par konkursa uzvarētājiem, balstoties uz konkursa komisijas protokolu.</w:t>
      </w:r>
    </w:p>
    <w:p w:rsidR="002D5623" w:rsidRDefault="002D5623" w:rsidP="00667EB2">
      <w:pPr>
        <w:tabs>
          <w:tab w:val="left" w:pos="284"/>
          <w:tab w:val="left" w:pos="341"/>
        </w:tabs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</w:pPr>
    </w:p>
    <w:p w:rsidR="00667EB2" w:rsidRPr="00667EB2" w:rsidRDefault="00134E7E" w:rsidP="00134E7E">
      <w:pPr>
        <w:tabs>
          <w:tab w:val="left" w:pos="284"/>
          <w:tab w:val="left" w:pos="341"/>
        </w:tabs>
        <w:spacing w:after="12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ab/>
      </w:r>
      <w:r w:rsidR="00AC4B8D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 xml:space="preserve">   </w:t>
      </w:r>
      <w:r w:rsidR="00667EB2" w:rsidRPr="00667EB2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>8.</w:t>
      </w:r>
      <w:r w:rsidR="00AC4B8D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 xml:space="preserve"> </w:t>
      </w:r>
      <w:r w:rsidR="00667EB2" w:rsidRPr="00667EB2"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  <w:t xml:space="preserve">Informācija par konkursa rezultātiem un saņemtajām nominācijām 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tiks publicēta:</w:t>
      </w:r>
    </w:p>
    <w:p w:rsidR="00667EB2" w:rsidRPr="00667EB2" w:rsidRDefault="00AC4B8D" w:rsidP="00134E7E">
      <w:pPr>
        <w:tabs>
          <w:tab w:val="left" w:pos="284"/>
          <w:tab w:val="left" w:pos="341"/>
        </w:tabs>
        <w:spacing w:after="240" w:line="240" w:lineRule="auto"/>
        <w:jc w:val="both"/>
        <w:rPr>
          <w:rFonts w:ascii="Times New Roman" w:eastAsia="Times New Roman" w:hAnsi="Times New Roman"/>
          <w:bCs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="00134E7E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 w:rsidR="00134E7E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 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8.1. </w:t>
      </w:r>
      <w:r w:rsidR="00CE3EEE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Latgales reģiona portālā </w:t>
      </w:r>
      <w:hyperlink r:id="rId8" w:history="1">
        <w:r w:rsidR="00315975" w:rsidRPr="001C168A">
          <w:rPr>
            <w:rStyle w:val="Hipersaite"/>
            <w:rFonts w:ascii="Times New Roman" w:eastAsia="Times New Roman" w:hAnsi="Times New Roman"/>
            <w:noProof w:val="0"/>
            <w:sz w:val="26"/>
            <w:szCs w:val="26"/>
            <w:lang w:eastAsia="lv-LV"/>
          </w:rPr>
          <w:t>www.visitlatgale.lv;citās</w:t>
        </w:r>
      </w:hyperlink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mājas lapās Latgalē;</w:t>
      </w:r>
    </w:p>
    <w:p w:rsidR="00667EB2" w:rsidRPr="00667EB2" w:rsidRDefault="00AC4B8D" w:rsidP="00134E7E">
      <w:pPr>
        <w:tabs>
          <w:tab w:val="left" w:pos="284"/>
          <w:tab w:val="left" w:pos="341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</w:t>
      </w:r>
      <w:r w:rsidR="00134E7E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 w:rsidR="00134E7E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 </w:t>
      </w:r>
      <w:r w:rsidR="00667EB2" w:rsidRPr="00667EB2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8.2. elektroniskajos masu medijos un sociālajos tīklos preses relīžu veidā; </w:t>
      </w:r>
    </w:p>
    <w:p w:rsidR="00667EB2" w:rsidRPr="00667EB2" w:rsidRDefault="00134E7E" w:rsidP="00134E7E">
      <w:pPr>
        <w:tabs>
          <w:tab w:val="left" w:pos="284"/>
          <w:tab w:val="left" w:pos="341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color w:val="0000FF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 w:rsidR="00AC4B8D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  </w:t>
      </w:r>
    </w:p>
    <w:p w:rsidR="00667EB2" w:rsidRPr="00667EB2" w:rsidRDefault="00E50AF8" w:rsidP="00E50A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ab/>
      </w:r>
    </w:p>
    <w:p w:rsidR="00667EB2" w:rsidRDefault="00667EB2" w:rsidP="00667EB2">
      <w:pPr>
        <w:spacing w:before="10" w:after="0" w:line="264" w:lineRule="exact"/>
        <w:jc w:val="center"/>
        <w:rPr>
          <w:rFonts w:ascii="Times New Roman" w:eastAsia="Times New Roman" w:hAnsi="Times New Roman"/>
          <w:noProof w:val="0"/>
          <w:sz w:val="24"/>
          <w:szCs w:val="24"/>
          <w:lang w:eastAsia="lv-LV"/>
        </w:rPr>
      </w:pPr>
    </w:p>
    <w:p w:rsidR="00E50AF8" w:rsidRDefault="00E50AF8" w:rsidP="00667EB2">
      <w:pPr>
        <w:spacing w:before="10" w:after="0" w:line="264" w:lineRule="exact"/>
        <w:jc w:val="center"/>
        <w:rPr>
          <w:rFonts w:ascii="Times New Roman" w:eastAsia="Times New Roman" w:hAnsi="Times New Roman"/>
          <w:noProof w:val="0"/>
          <w:sz w:val="24"/>
          <w:szCs w:val="24"/>
          <w:lang w:eastAsia="lv-LV"/>
        </w:rPr>
      </w:pPr>
    </w:p>
    <w:p w:rsidR="00134E7E" w:rsidRDefault="00134E7E" w:rsidP="00667EB2">
      <w:pPr>
        <w:spacing w:before="10" w:after="0" w:line="264" w:lineRule="exact"/>
        <w:jc w:val="center"/>
        <w:rPr>
          <w:rFonts w:ascii="Times New Roman" w:eastAsia="Times New Roman" w:hAnsi="Times New Roman"/>
          <w:noProof w:val="0"/>
          <w:sz w:val="24"/>
          <w:szCs w:val="24"/>
          <w:lang w:eastAsia="lv-LV"/>
        </w:rPr>
      </w:pPr>
    </w:p>
    <w:p w:rsidR="00134E7E" w:rsidRPr="00667EB2" w:rsidRDefault="00134E7E" w:rsidP="00667EB2">
      <w:pPr>
        <w:spacing w:before="10" w:after="0" w:line="264" w:lineRule="exact"/>
        <w:jc w:val="center"/>
        <w:rPr>
          <w:rFonts w:ascii="Times New Roman" w:eastAsia="Times New Roman" w:hAnsi="Times New Roman"/>
          <w:noProof w:val="0"/>
          <w:sz w:val="24"/>
          <w:szCs w:val="24"/>
          <w:lang w:eastAsia="lv-LV"/>
        </w:rPr>
      </w:pPr>
    </w:p>
    <w:p w:rsidR="00AC4B8D" w:rsidRPr="00093D5F" w:rsidRDefault="00134E7E" w:rsidP="0061780E">
      <w:pPr>
        <w:spacing w:after="0" w:line="240" w:lineRule="auto"/>
        <w:ind w:left="4950" w:firstLine="72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lv-LV"/>
        </w:rPr>
        <w:br w:type="page"/>
      </w:r>
      <w:r w:rsidR="00AC4B8D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1. p</w:t>
      </w:r>
      <w:r w:rsidR="00AC4B8D" w:rsidRPr="00093D5F">
        <w:rPr>
          <w:rFonts w:ascii="Times New Roman" w:eastAsia="Times New Roman" w:hAnsi="Times New Roman"/>
          <w:sz w:val="26"/>
          <w:szCs w:val="26"/>
          <w:lang w:eastAsia="ar-SA"/>
        </w:rPr>
        <w:t>ielikums</w:t>
      </w:r>
    </w:p>
    <w:p w:rsidR="00667EB2" w:rsidRDefault="00667EB2" w:rsidP="00667EB2">
      <w:pPr>
        <w:spacing w:after="0" w:line="379" w:lineRule="exact"/>
        <w:jc w:val="right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</w:p>
    <w:p w:rsidR="00CE3EEE" w:rsidRPr="00667EB2" w:rsidRDefault="00667EB2" w:rsidP="00CE3EEE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</w:pPr>
      <w:r w:rsidRPr="00667EB2"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  <w:t>KONKURSA</w:t>
      </w:r>
      <w:r w:rsidR="00AC4B8D" w:rsidRPr="00AC4B8D"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  <w:t xml:space="preserve"> </w:t>
      </w:r>
      <w:r w:rsidR="00CE3EEE" w:rsidRPr="00667EB2"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  <w:t>„</w:t>
      </w:r>
      <w:r w:rsidR="00CE3EEE"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  <w:t>LATGALES TŪRISMA GADA BALVA</w:t>
      </w:r>
      <w:r w:rsidR="00CE3EEE" w:rsidRPr="00667EB2"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  <w:t xml:space="preserve"> </w:t>
      </w:r>
      <w:r w:rsidR="00315975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lv-LV"/>
        </w:rPr>
        <w:t>2017</w:t>
      </w:r>
      <w:r w:rsidR="00CE3EE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lv-LV"/>
        </w:rPr>
        <w:t>”</w:t>
      </w:r>
    </w:p>
    <w:p w:rsidR="00667EB2" w:rsidRPr="00667EB2" w:rsidRDefault="00667EB2" w:rsidP="00AC4B8D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eastAsia="lv-LV"/>
        </w:rPr>
      </w:pPr>
    </w:p>
    <w:p w:rsidR="00AC4B8D" w:rsidRPr="00AC4B8D" w:rsidRDefault="00AC4B8D" w:rsidP="00AC4B8D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14"/>
          <w:szCs w:val="14"/>
          <w:lang w:eastAsia="lv-LV"/>
        </w:rPr>
      </w:pPr>
    </w:p>
    <w:p w:rsidR="00667EB2" w:rsidRPr="00667EB2" w:rsidRDefault="00667EB2" w:rsidP="00AC4B8D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lv-LV"/>
        </w:rPr>
      </w:pPr>
      <w:r w:rsidRPr="00667EB2">
        <w:rPr>
          <w:rFonts w:ascii="Times New Roman" w:eastAsia="Times New Roman" w:hAnsi="Times New Roman"/>
          <w:noProof w:val="0"/>
          <w:sz w:val="24"/>
          <w:szCs w:val="24"/>
          <w:lang w:eastAsia="lv-LV"/>
        </w:rPr>
        <w:t>DALĪBNIEKA ANKETA</w:t>
      </w:r>
    </w:p>
    <w:p w:rsidR="00667EB2" w:rsidRPr="00667EB2" w:rsidRDefault="00667EB2" w:rsidP="00AC4B8D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</w:p>
    <w:p w:rsidR="00667EB2" w:rsidRPr="00667EB2" w:rsidRDefault="00667EB2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  <w:r w:rsidRPr="00667EB2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Uzņēmuma nosaukums ________________________________________________________</w:t>
      </w:r>
      <w:r w:rsidR="00AC4B8D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___</w:t>
      </w:r>
    </w:p>
    <w:p w:rsidR="006A0B2C" w:rsidRDefault="006A0B2C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16"/>
          <w:szCs w:val="16"/>
        </w:rPr>
      </w:pPr>
    </w:p>
    <w:p w:rsidR="006A0B2C" w:rsidRDefault="006A0B2C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16"/>
          <w:szCs w:val="16"/>
        </w:rPr>
      </w:pPr>
    </w:p>
    <w:p w:rsidR="00667EB2" w:rsidRPr="00667EB2" w:rsidRDefault="00667EB2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  <w:r w:rsidRPr="00667EB2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Uzņēmuma vadītājs  ___________________________________________________________</w:t>
      </w:r>
      <w:r w:rsidR="00AC4B8D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___</w:t>
      </w:r>
    </w:p>
    <w:p w:rsidR="00667EB2" w:rsidRPr="00667EB2" w:rsidRDefault="00667EB2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</w:p>
    <w:p w:rsidR="00667EB2" w:rsidRPr="00667EB2" w:rsidRDefault="00AC4B8D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Tel. __________________________</w:t>
      </w:r>
      <w:r w:rsidR="00667EB2" w:rsidRPr="00667EB2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             E-pasts ___________________________</w:t>
      </w:r>
      <w:r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_________</w:t>
      </w:r>
    </w:p>
    <w:p w:rsidR="00667EB2" w:rsidRPr="00667EB2" w:rsidRDefault="00667EB2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</w:p>
    <w:p w:rsidR="00667EB2" w:rsidRPr="00667EB2" w:rsidRDefault="00CE3EEE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Uz konkursu tiek virzīts</w:t>
      </w:r>
      <w:r w:rsidR="00667EB2" w:rsidRPr="00667EB2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sekojošs tūrisma objekts</w:t>
      </w:r>
      <w:r w:rsidR="00667EB2" w:rsidRPr="00667EB2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:</w:t>
      </w:r>
    </w:p>
    <w:p w:rsidR="00667EB2" w:rsidRPr="00667EB2" w:rsidRDefault="00667EB2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</w:p>
    <w:p w:rsidR="00667EB2" w:rsidRPr="00667EB2" w:rsidRDefault="00667EB2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6"/>
          <w:szCs w:val="26"/>
        </w:rPr>
      </w:pPr>
      <w:r w:rsidRPr="00667EB2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Nosaukums__________________________________________________</w:t>
      </w:r>
      <w:r w:rsidR="00AC4B8D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____________________</w:t>
      </w:r>
      <w:r w:rsidR="00AC4B8D" w:rsidRPr="006A0B2C">
        <w:rPr>
          <w:rFonts w:ascii="Times New Roman" w:eastAsia="Times New Roman" w:hAnsi="Times New Roman"/>
          <w:b/>
          <w:bCs/>
          <w:noProof w:val="0"/>
          <w:sz w:val="26"/>
          <w:szCs w:val="26"/>
        </w:rPr>
        <w:t>________________________________________________________________________________</w:t>
      </w:r>
      <w:r w:rsidR="006A0B2C">
        <w:rPr>
          <w:rFonts w:ascii="Times New Roman" w:eastAsia="Times New Roman" w:hAnsi="Times New Roman"/>
          <w:b/>
          <w:bCs/>
          <w:noProof w:val="0"/>
          <w:sz w:val="26"/>
          <w:szCs w:val="26"/>
        </w:rPr>
        <w:t>____________________________________________________________________</w:t>
      </w:r>
    </w:p>
    <w:p w:rsidR="00667EB2" w:rsidRPr="00667EB2" w:rsidRDefault="00667EB2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</w:p>
    <w:p w:rsidR="00667EB2" w:rsidRPr="00667EB2" w:rsidRDefault="00667EB2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  <w:r w:rsidRPr="00667EB2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Adrese ___________________________________________________</w:t>
      </w:r>
      <w:r w:rsidR="00AC4B8D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667EB2" w:rsidRPr="00667EB2" w:rsidRDefault="00667EB2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</w:p>
    <w:p w:rsidR="00E50AF8" w:rsidRPr="00667EB2" w:rsidRDefault="00667EB2" w:rsidP="00CE3EEE">
      <w:pPr>
        <w:tabs>
          <w:tab w:val="left" w:pos="230"/>
          <w:tab w:val="left" w:pos="284"/>
        </w:tabs>
        <w:spacing w:after="12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eastAsia="lv-LV"/>
        </w:rPr>
      </w:pPr>
      <w:r w:rsidRPr="00667EB2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Kādā nominācijā tiek pieteikts objekts </w:t>
      </w:r>
      <w:r w:rsidRPr="00667EB2">
        <w:rPr>
          <w:rFonts w:ascii="Times New Roman" w:eastAsia="Times New Roman" w:hAnsi="Times New Roman"/>
          <w:bCs/>
          <w:noProof w:val="0"/>
          <w:sz w:val="24"/>
          <w:szCs w:val="24"/>
        </w:rPr>
        <w:t>(</w:t>
      </w:r>
      <w:r w:rsidR="00CE3EEE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Tūrisma informācijas centrs 2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017</w:t>
      </w:r>
      <w:r w:rsidR="00CE3EEE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, L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abākā tūristu mītne pilsētā 2017</w:t>
      </w:r>
      <w:r w:rsidR="00CE3EEE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, 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Labākā tūristu mītne laukos 2017</w:t>
      </w:r>
      <w:r w:rsidR="00CE3EEE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, Labāk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ais jaunais tūrisma objekts 2017</w:t>
      </w:r>
      <w:r w:rsidR="00CE3EEE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, Inovatīvāk</w:t>
      </w:r>
      <w:r w:rsidR="00315975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ais tūrisma objekts Latgalē 2017</w:t>
      </w:r>
      <w:r w:rsidR="00CE3EEE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 xml:space="preserve"> </w:t>
      </w:r>
      <w:r w:rsidR="00DA0CE8">
        <w:rPr>
          <w:rFonts w:ascii="Times New Roman" w:eastAsia="Times New Roman" w:hAnsi="Times New Roman"/>
          <w:noProof w:val="0"/>
          <w:sz w:val="26"/>
          <w:szCs w:val="26"/>
          <w:lang w:eastAsia="lv-LV"/>
        </w:rPr>
        <w:t>)</w:t>
      </w:r>
    </w:p>
    <w:p w:rsidR="00E50AF8" w:rsidRPr="00E50AF8" w:rsidRDefault="00E50AF8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14"/>
          <w:szCs w:val="14"/>
        </w:rPr>
      </w:pPr>
    </w:p>
    <w:p w:rsidR="006A0B2C" w:rsidRDefault="00E50AF8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______________________________________________________________________________</w:t>
      </w:r>
    </w:p>
    <w:p w:rsidR="00DA0CE8" w:rsidRPr="00DA0CE8" w:rsidRDefault="00DA0CE8" w:rsidP="00DA0CE8">
      <w:pPr>
        <w:spacing w:before="120" w:after="0" w:line="240" w:lineRule="auto"/>
        <w:rPr>
          <w:rFonts w:ascii="Times New Roman" w:eastAsia="Times New Roman" w:hAnsi="Times New Roman"/>
          <w:b/>
          <w:bCs/>
          <w:noProof w:val="0"/>
          <w:sz w:val="12"/>
          <w:szCs w:val="12"/>
        </w:rPr>
      </w:pPr>
    </w:p>
    <w:p w:rsidR="00667EB2" w:rsidRPr="00667EB2" w:rsidRDefault="00667EB2" w:rsidP="00DA0CE8">
      <w:pPr>
        <w:spacing w:before="120" w:after="0" w:line="240" w:lineRule="auto"/>
        <w:rPr>
          <w:rFonts w:ascii="Times New Roman" w:eastAsia="Times New Roman" w:hAnsi="Times New Roman"/>
          <w:bCs/>
          <w:noProof w:val="0"/>
          <w:sz w:val="24"/>
          <w:szCs w:val="24"/>
        </w:rPr>
      </w:pPr>
      <w:r w:rsidRPr="00667EB2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Specializācija </w:t>
      </w:r>
      <w:r w:rsidR="00DA0CE8">
        <w:rPr>
          <w:rFonts w:ascii="Times New Roman" w:eastAsia="Times New Roman" w:hAnsi="Times New Roman"/>
          <w:bCs/>
          <w:noProof w:val="0"/>
          <w:sz w:val="24"/>
          <w:szCs w:val="24"/>
        </w:rPr>
        <w:t>(lūdzu</w:t>
      </w:r>
      <w:r w:rsidRPr="00667EB2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aprakstīt) </w:t>
      </w:r>
    </w:p>
    <w:p w:rsidR="00667EB2" w:rsidRPr="00667EB2" w:rsidRDefault="006A0B2C" w:rsidP="006A0B2C">
      <w:pPr>
        <w:spacing w:after="0" w:line="240" w:lineRule="auto"/>
        <w:rPr>
          <w:rFonts w:ascii="Times New Roman" w:eastAsia="Times New Roman" w:hAnsi="Times New Roman"/>
          <w:bCs/>
          <w:noProof w:val="0"/>
          <w:sz w:val="24"/>
          <w:szCs w:val="24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EB2" w:rsidRPr="0074428A" w:rsidRDefault="00667EB2" w:rsidP="006A0B2C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14"/>
          <w:szCs w:val="14"/>
        </w:rPr>
      </w:pPr>
    </w:p>
    <w:p w:rsidR="00667EB2" w:rsidRPr="00667EB2" w:rsidRDefault="00667EB2" w:rsidP="00667EB2">
      <w:pPr>
        <w:spacing w:after="0" w:line="379" w:lineRule="exact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  <w:r w:rsidRPr="00667EB2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Struktūrvienības vadītājs </w:t>
      </w:r>
      <w:r w:rsidRPr="00667EB2">
        <w:rPr>
          <w:rFonts w:ascii="Times New Roman" w:eastAsia="Times New Roman" w:hAnsi="Times New Roman"/>
          <w:bCs/>
          <w:noProof w:val="0"/>
          <w:sz w:val="24"/>
          <w:szCs w:val="24"/>
        </w:rPr>
        <w:t>(kontaktpersona )</w:t>
      </w:r>
      <w:r w:rsidRPr="00667EB2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_____________________________</w:t>
      </w:r>
      <w:r w:rsidR="006A0B2C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______________</w:t>
      </w:r>
    </w:p>
    <w:p w:rsidR="00667EB2" w:rsidRPr="00667EB2" w:rsidRDefault="006A0B2C" w:rsidP="00667EB2">
      <w:pPr>
        <w:spacing w:after="0" w:line="379" w:lineRule="exact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Tel. ________________________                  </w:t>
      </w:r>
      <w:r w:rsidR="00667EB2" w:rsidRPr="00667EB2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E-pasts _______________</w:t>
      </w:r>
      <w:r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_____________________</w:t>
      </w:r>
    </w:p>
    <w:p w:rsidR="00CE3EEE" w:rsidRDefault="00CE3EEE" w:rsidP="00667EB2">
      <w:pPr>
        <w:spacing w:after="0" w:line="379" w:lineRule="exact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</w:p>
    <w:p w:rsidR="00CE3EEE" w:rsidRDefault="00CE3EEE" w:rsidP="00667EB2">
      <w:pPr>
        <w:spacing w:after="0" w:line="379" w:lineRule="exact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</w:p>
    <w:p w:rsidR="006A0B2C" w:rsidRDefault="006A0B2C" w:rsidP="00667EB2">
      <w:pPr>
        <w:spacing w:after="0" w:line="379" w:lineRule="exact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Datums ________________________</w:t>
      </w:r>
    </w:p>
    <w:p w:rsidR="006A0B2C" w:rsidRPr="006A0B2C" w:rsidRDefault="006A0B2C" w:rsidP="006A0B2C">
      <w:pPr>
        <w:spacing w:after="0" w:line="379" w:lineRule="exact"/>
        <w:ind w:left="3600"/>
        <w:jc w:val="right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_______________________</w:t>
      </w:r>
      <w:r w:rsidR="00667EB2" w:rsidRPr="00667EB2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Uzņēmuma vadītāja paraks</w:t>
      </w:r>
      <w:r w:rsidR="00CE3EEE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ts</w:t>
      </w:r>
    </w:p>
    <w:p w:rsidR="006A0B2C" w:rsidRDefault="006A0B2C" w:rsidP="006A0B2C">
      <w:pPr>
        <w:spacing w:after="0" w:line="379" w:lineRule="exact"/>
        <w:rPr>
          <w:rFonts w:ascii="Times New Roman" w:eastAsia="Times New Roman" w:hAnsi="Times New Roman"/>
          <w:b/>
          <w:bCs/>
          <w:noProof w:val="0"/>
          <w:sz w:val="26"/>
          <w:szCs w:val="26"/>
        </w:rPr>
      </w:pPr>
    </w:p>
    <w:p w:rsidR="006A0B2C" w:rsidRPr="00BE0326" w:rsidRDefault="006A0B2C" w:rsidP="00A14DB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6A0B2C" w:rsidRDefault="006A0B2C" w:rsidP="00A14DB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en-US" w:eastAsia="ar-SA"/>
        </w:rPr>
      </w:pP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  <w:t xml:space="preserve"> </w:t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</w:r>
      <w:r w:rsidRPr="00A46346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ab/>
      </w:r>
    </w:p>
    <w:p w:rsidR="00A734BF" w:rsidRDefault="00A734BF" w:rsidP="00A14DB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en-US" w:eastAsia="ar-SA"/>
        </w:rPr>
      </w:pPr>
    </w:p>
    <w:p w:rsidR="00A734BF" w:rsidRDefault="00A734BF" w:rsidP="00A14DB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en-US" w:eastAsia="ar-SA"/>
        </w:rPr>
      </w:pPr>
    </w:p>
    <w:p w:rsidR="00A734BF" w:rsidRPr="00A46346" w:rsidRDefault="00A734BF" w:rsidP="00A734BF">
      <w:pPr>
        <w:suppressAutoHyphens/>
        <w:spacing w:after="0" w:line="240" w:lineRule="auto"/>
        <w:jc w:val="both"/>
      </w:pPr>
    </w:p>
    <w:sectPr w:rsidR="00A734BF" w:rsidRPr="00A46346" w:rsidSect="0074428A">
      <w:headerReference w:type="default" r:id="rId9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67" w:rsidRDefault="00F91567" w:rsidP="00AC4B8D">
      <w:pPr>
        <w:spacing w:after="0" w:line="240" w:lineRule="auto"/>
      </w:pPr>
      <w:r>
        <w:separator/>
      </w:r>
    </w:p>
  </w:endnote>
  <w:endnote w:type="continuationSeparator" w:id="0">
    <w:p w:rsidR="00F91567" w:rsidRDefault="00F91567" w:rsidP="00AC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67" w:rsidRDefault="00F91567" w:rsidP="00AC4B8D">
      <w:pPr>
        <w:spacing w:after="0" w:line="240" w:lineRule="auto"/>
      </w:pPr>
      <w:r>
        <w:separator/>
      </w:r>
    </w:p>
  </w:footnote>
  <w:footnote w:type="continuationSeparator" w:id="0">
    <w:p w:rsidR="00F91567" w:rsidRDefault="00F91567" w:rsidP="00AC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8A" w:rsidRDefault="0074428A">
    <w:pPr>
      <w:pStyle w:val="Galvene"/>
      <w:jc w:val="center"/>
    </w:pPr>
    <w:fldSimple w:instr=" PAGE   \* MERGEFORMAT ">
      <w:r w:rsidR="003C68A6">
        <w:t>2</w:t>
      </w:r>
    </w:fldSimple>
  </w:p>
  <w:p w:rsidR="0074428A" w:rsidRDefault="0074428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14D3"/>
    <w:multiLevelType w:val="hybridMultilevel"/>
    <w:tmpl w:val="1BE8F00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7EB2"/>
    <w:rsid w:val="00007FE8"/>
    <w:rsid w:val="00053DC9"/>
    <w:rsid w:val="000659F7"/>
    <w:rsid w:val="000B1775"/>
    <w:rsid w:val="000C0DFE"/>
    <w:rsid w:val="000C1FC7"/>
    <w:rsid w:val="000E5D95"/>
    <w:rsid w:val="001079D6"/>
    <w:rsid w:val="0012405B"/>
    <w:rsid w:val="0013032C"/>
    <w:rsid w:val="00134E7E"/>
    <w:rsid w:val="001539A0"/>
    <w:rsid w:val="0015557B"/>
    <w:rsid w:val="00175407"/>
    <w:rsid w:val="00183D52"/>
    <w:rsid w:val="001A1C8A"/>
    <w:rsid w:val="001A6104"/>
    <w:rsid w:val="001B2D47"/>
    <w:rsid w:val="002022E3"/>
    <w:rsid w:val="00210946"/>
    <w:rsid w:val="0024233A"/>
    <w:rsid w:val="00272483"/>
    <w:rsid w:val="002A3106"/>
    <w:rsid w:val="002B4B30"/>
    <w:rsid w:val="002D131B"/>
    <w:rsid w:val="002D5623"/>
    <w:rsid w:val="00315975"/>
    <w:rsid w:val="00342AE5"/>
    <w:rsid w:val="003643E4"/>
    <w:rsid w:val="003C67C3"/>
    <w:rsid w:val="003C68A6"/>
    <w:rsid w:val="003E7CDE"/>
    <w:rsid w:val="003F7E6D"/>
    <w:rsid w:val="0040779D"/>
    <w:rsid w:val="004348F0"/>
    <w:rsid w:val="00453B1E"/>
    <w:rsid w:val="00454D9C"/>
    <w:rsid w:val="00492047"/>
    <w:rsid w:val="004B6AD9"/>
    <w:rsid w:val="00517474"/>
    <w:rsid w:val="00544B2C"/>
    <w:rsid w:val="005A256B"/>
    <w:rsid w:val="005B22C1"/>
    <w:rsid w:val="005B33BF"/>
    <w:rsid w:val="005D7002"/>
    <w:rsid w:val="005F5FEB"/>
    <w:rsid w:val="0060792F"/>
    <w:rsid w:val="0061780E"/>
    <w:rsid w:val="00653DC3"/>
    <w:rsid w:val="00667EB2"/>
    <w:rsid w:val="00672F4B"/>
    <w:rsid w:val="006A0B2C"/>
    <w:rsid w:val="006F727B"/>
    <w:rsid w:val="007056C6"/>
    <w:rsid w:val="0071115A"/>
    <w:rsid w:val="0074428A"/>
    <w:rsid w:val="00764D03"/>
    <w:rsid w:val="007A21E1"/>
    <w:rsid w:val="007B482D"/>
    <w:rsid w:val="007D2F5B"/>
    <w:rsid w:val="0083611F"/>
    <w:rsid w:val="00841DD0"/>
    <w:rsid w:val="00841E20"/>
    <w:rsid w:val="00865EC0"/>
    <w:rsid w:val="008842ED"/>
    <w:rsid w:val="008850C8"/>
    <w:rsid w:val="008A1EBB"/>
    <w:rsid w:val="008D53F1"/>
    <w:rsid w:val="008E73C3"/>
    <w:rsid w:val="008F7830"/>
    <w:rsid w:val="009E43DF"/>
    <w:rsid w:val="009E4A02"/>
    <w:rsid w:val="00A14DB8"/>
    <w:rsid w:val="00A734BF"/>
    <w:rsid w:val="00A77E7B"/>
    <w:rsid w:val="00AC2D6C"/>
    <w:rsid w:val="00AC4B8D"/>
    <w:rsid w:val="00AC7981"/>
    <w:rsid w:val="00AE1980"/>
    <w:rsid w:val="00AE497C"/>
    <w:rsid w:val="00B06F7C"/>
    <w:rsid w:val="00B3579D"/>
    <w:rsid w:val="00B613C3"/>
    <w:rsid w:val="00B81A84"/>
    <w:rsid w:val="00B943EE"/>
    <w:rsid w:val="00BA313F"/>
    <w:rsid w:val="00BD7DFC"/>
    <w:rsid w:val="00BE0326"/>
    <w:rsid w:val="00C029E9"/>
    <w:rsid w:val="00C124B9"/>
    <w:rsid w:val="00C35BC9"/>
    <w:rsid w:val="00C70DA2"/>
    <w:rsid w:val="00CC5333"/>
    <w:rsid w:val="00CE3EEE"/>
    <w:rsid w:val="00CE3F08"/>
    <w:rsid w:val="00CE6B73"/>
    <w:rsid w:val="00CF3C97"/>
    <w:rsid w:val="00D03E98"/>
    <w:rsid w:val="00D562BA"/>
    <w:rsid w:val="00D80C94"/>
    <w:rsid w:val="00DA0703"/>
    <w:rsid w:val="00DA0CE8"/>
    <w:rsid w:val="00DB1742"/>
    <w:rsid w:val="00E50AF8"/>
    <w:rsid w:val="00E51F57"/>
    <w:rsid w:val="00EC30F9"/>
    <w:rsid w:val="00ED1CB6"/>
    <w:rsid w:val="00EF414F"/>
    <w:rsid w:val="00F1495A"/>
    <w:rsid w:val="00F91567"/>
    <w:rsid w:val="00F9785F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67EB2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66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67EB2"/>
    <w:rPr>
      <w:rFonts w:ascii="Tahoma" w:eastAsia="Calibri" w:hAnsi="Tahoma" w:cs="Tahoma"/>
      <w:noProof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AC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AC4B8D"/>
    <w:rPr>
      <w:rFonts w:ascii="Calibri" w:eastAsia="Calibri" w:hAnsi="Calibri" w:cs="Times New Roman"/>
      <w:noProof/>
    </w:rPr>
  </w:style>
  <w:style w:type="paragraph" w:styleId="Kjene">
    <w:name w:val="footer"/>
    <w:basedOn w:val="Parastais"/>
    <w:link w:val="KjeneRakstz"/>
    <w:uiPriority w:val="99"/>
    <w:unhideWhenUsed/>
    <w:rsid w:val="00AC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AC4B8D"/>
    <w:rPr>
      <w:rFonts w:ascii="Calibri" w:eastAsia="Calibri" w:hAnsi="Calibri" w:cs="Times New Roman"/>
      <w:noProof/>
    </w:rPr>
  </w:style>
  <w:style w:type="character" w:styleId="Hipersaite">
    <w:name w:val="Hyperlink"/>
    <w:uiPriority w:val="99"/>
    <w:unhideWhenUsed/>
    <w:rsid w:val="001B2D4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latgale.lv;cit&#257;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itlatgal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3011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Links>
    <vt:vector size="12" baseType="variant">
      <vt:variant>
        <vt:i4>786803</vt:i4>
      </vt:variant>
      <vt:variant>
        <vt:i4>3</vt:i4>
      </vt:variant>
      <vt:variant>
        <vt:i4>0</vt:i4>
      </vt:variant>
      <vt:variant>
        <vt:i4>5</vt:i4>
      </vt:variant>
      <vt:variant>
        <vt:lpwstr>http://www.visitlatgale.lv;citās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http://www.visitlatgale.lv/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dcterms:created xsi:type="dcterms:W3CDTF">2017-09-27T08:39:00Z</dcterms:created>
  <dcterms:modified xsi:type="dcterms:W3CDTF">2017-09-27T08:39:00Z</dcterms:modified>
</cp:coreProperties>
</file>