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78B75" w14:textId="0E255015" w:rsidR="002E2C5A" w:rsidRPr="002E2C5A" w:rsidRDefault="002E2C5A" w:rsidP="002E2C5A">
      <w:pPr>
        <w:jc w:val="right"/>
      </w:pPr>
      <w:bookmarkStart w:id="0" w:name="_GoBack"/>
      <w:bookmarkEnd w:id="0"/>
      <w:r w:rsidRPr="002E2C5A">
        <w:t>Rīgā, 2021. gada 26. maijā</w:t>
      </w:r>
    </w:p>
    <w:p w14:paraId="3DB8080B" w14:textId="58693B95" w:rsidR="002441B2" w:rsidRDefault="002441B2" w:rsidP="00D454B9">
      <w:pPr>
        <w:jc w:val="center"/>
        <w:rPr>
          <w:b/>
          <w:bCs/>
        </w:rPr>
      </w:pPr>
      <w:r w:rsidRPr="002441B2">
        <w:rPr>
          <w:b/>
          <w:bCs/>
          <w:sz w:val="40"/>
          <w:szCs w:val="40"/>
        </w:rPr>
        <w:t>60 jaunumi tūristiem Latvijas reģionos</w:t>
      </w:r>
    </w:p>
    <w:p w14:paraId="1A8C9D72" w14:textId="7DEA50B7" w:rsidR="00D454B9" w:rsidRPr="00D454B9" w:rsidRDefault="00D454B9" w:rsidP="00D94727">
      <w:pPr>
        <w:jc w:val="center"/>
        <w:rPr>
          <w:b/>
          <w:bCs/>
        </w:rPr>
      </w:pPr>
      <w:r w:rsidRPr="00D454B9">
        <w:rPr>
          <w:b/>
          <w:bCs/>
        </w:rPr>
        <w:t>Kultūras ministrija uzsāk informatīvo kampaņu “Atrastā Latvija”</w:t>
      </w:r>
    </w:p>
    <w:p w14:paraId="58A2D4A5" w14:textId="748F9648" w:rsidR="00D454B9" w:rsidRDefault="00D454B9" w:rsidP="00D454B9">
      <w:pPr>
        <w:rPr>
          <w:b/>
          <w:bCs/>
        </w:rPr>
      </w:pPr>
      <w:r w:rsidRPr="00D454B9">
        <w:rPr>
          <w:b/>
          <w:bCs/>
        </w:rPr>
        <w:t xml:space="preserve">Latvijas reģionos, ieguldot 68 miljonus eiro, no jauna izveidoti un atjaunoti teju 60 kultūras un dabas mantojuma objekti – muižas, pilis, baznīcas, </w:t>
      </w:r>
      <w:r w:rsidR="00865575">
        <w:rPr>
          <w:b/>
          <w:bCs/>
        </w:rPr>
        <w:t xml:space="preserve">katedrāles, </w:t>
      </w:r>
      <w:r w:rsidRPr="00D454B9">
        <w:rPr>
          <w:b/>
          <w:bCs/>
        </w:rPr>
        <w:t>muzeji, dabas takas, dārzi, estrādes</w:t>
      </w:r>
      <w:r w:rsidR="00D94727">
        <w:rPr>
          <w:b/>
          <w:bCs/>
        </w:rPr>
        <w:t>, torņi, tilti, promenādes,</w:t>
      </w:r>
      <w:r w:rsidR="00865575">
        <w:rPr>
          <w:b/>
          <w:bCs/>
        </w:rPr>
        <w:t xml:space="preserve"> pludmales </w:t>
      </w:r>
      <w:r w:rsidRPr="00D454B9">
        <w:rPr>
          <w:b/>
          <w:bCs/>
        </w:rPr>
        <w:t>un citi objekti</w:t>
      </w:r>
      <w:r>
        <w:rPr>
          <w:b/>
          <w:bCs/>
        </w:rPr>
        <w:t xml:space="preserve">. </w:t>
      </w:r>
      <w:r w:rsidRPr="00D454B9">
        <w:rPr>
          <w:b/>
          <w:bCs/>
        </w:rPr>
        <w:t xml:space="preserve">Epidemioloģiski drošā veidā aicinot Latvijas iedzīvotājus apmeklēt jaunos tūrisma objektus, Kultūras ministrija </w:t>
      </w:r>
      <w:r w:rsidR="00986939">
        <w:rPr>
          <w:b/>
          <w:bCs/>
        </w:rPr>
        <w:t>26. maijā</w:t>
      </w:r>
      <w:r w:rsidR="00986939" w:rsidRPr="00D454B9">
        <w:rPr>
          <w:b/>
          <w:bCs/>
        </w:rPr>
        <w:t xml:space="preserve"> </w:t>
      </w:r>
      <w:r w:rsidRPr="00D454B9">
        <w:rPr>
          <w:b/>
          <w:bCs/>
        </w:rPr>
        <w:t>uzsāk informatīvo kampaņu “Atrastā Latvija”.</w:t>
      </w:r>
    </w:p>
    <w:p w14:paraId="485CF68F" w14:textId="150C4C21" w:rsidR="00C1195F" w:rsidRDefault="00447E87">
      <w:r>
        <w:t>Tās laikā</w:t>
      </w:r>
      <w:r w:rsidR="00472AF4" w:rsidRPr="00CF154D">
        <w:t xml:space="preserve"> iedzīvotājiem būs pieejama mājaslapa</w:t>
      </w:r>
      <w:r>
        <w:t xml:space="preserve"> www.atrastalatvija.lv</w:t>
      </w:r>
      <w:r w:rsidR="00472AF4" w:rsidRPr="00CF154D">
        <w:t>, kurā būs iespēja</w:t>
      </w:r>
      <w:r>
        <w:t xml:space="preserve">ms uzzināt vairāk </w:t>
      </w:r>
      <w:r w:rsidR="00472AF4" w:rsidRPr="00CF154D">
        <w:t xml:space="preserve">par </w:t>
      </w:r>
      <w:r w:rsidR="00C1195F">
        <w:t xml:space="preserve">atjaunotajiem un jaunuzceltajiem </w:t>
      </w:r>
      <w:r w:rsidR="00472AF4" w:rsidRPr="00CF154D">
        <w:t xml:space="preserve">kultūras un dabas mantojuma objektiem, </w:t>
      </w:r>
      <w:r w:rsidR="006E4D0F">
        <w:t>tajos veiktajiem ieguldījumiem, gūt</w:t>
      </w:r>
      <w:r w:rsidR="00472AF4" w:rsidRPr="00CF154D">
        <w:t xml:space="preserve"> </w:t>
      </w:r>
      <w:r w:rsidR="00C1195F">
        <w:t>pr</w:t>
      </w:r>
      <w:r w:rsidR="00472AF4" w:rsidRPr="00CF154D">
        <w:t>aktisku informāciju par objektu ap</w:t>
      </w:r>
      <w:r w:rsidR="00CF154D">
        <w:t>meklējumu</w:t>
      </w:r>
      <w:r>
        <w:t xml:space="preserve"> un</w:t>
      </w:r>
      <w:r w:rsidR="00C1195F">
        <w:t xml:space="preserve"> piedalīties Latvijas atrašanas spēlē. </w:t>
      </w:r>
    </w:p>
    <w:p w14:paraId="06C20A9A" w14:textId="72CD70FE" w:rsidR="00CC1A73" w:rsidRDefault="002802CB" w:rsidP="002E2C5A">
      <w:pPr>
        <w:rPr>
          <w:b/>
          <w:bCs/>
        </w:rPr>
      </w:pPr>
      <w:r w:rsidRPr="00C1195F">
        <w:t>“</w:t>
      </w:r>
      <w:r w:rsidR="00D94727">
        <w:t>P</w:t>
      </w:r>
      <w:r w:rsidR="00C1195F" w:rsidRPr="00C1195F">
        <w:t xml:space="preserve">aveiktais ir nozīmīgs ne tikai šodienas skatījumā, tas ļaus saglabāt un nodot unikālās Latvijas dabas un kultūras mantojuma vērtības arī </w:t>
      </w:r>
      <w:r w:rsidR="002E2C5A">
        <w:t xml:space="preserve">nākamajām paaudzēm. Vēlos pateikties visiem iesaistītajiem par paveikto darbu, bet Latvijas iedzīvotājus aicinu aut kājas un doties ceļā! Lai arī esmu daudz ceļojis pa Latviju, </w:t>
      </w:r>
      <w:r w:rsidR="00CC1A73" w:rsidRPr="002E2C5A">
        <w:t xml:space="preserve">tomēr </w:t>
      </w:r>
      <w:r w:rsidR="002E2C5A" w:rsidRPr="002E2C5A">
        <w:t>ikreiz</w:t>
      </w:r>
      <w:r w:rsidR="00CC1A73" w:rsidRPr="002E2C5A">
        <w:t xml:space="preserve"> </w:t>
      </w:r>
      <w:r w:rsidR="00CE2C39" w:rsidRPr="002E2C5A">
        <w:t>sastopos ar jauniem un negaidītiem atradumiem –</w:t>
      </w:r>
      <w:r w:rsidR="002E2C5A" w:rsidRPr="002E2C5A">
        <w:t xml:space="preserve"> esmu</w:t>
      </w:r>
      <w:r w:rsidR="00CE2C39" w:rsidRPr="002E2C5A">
        <w:t xml:space="preserve"> pārliecināts, ka līdzīgi jutīsies ikviens Latvijas iedzīvotājs, kurš apmeklēs atjaunotos un jaunuzceltos objektus</w:t>
      </w:r>
      <w:r w:rsidR="002E2C5A" w:rsidRPr="002E2C5A">
        <w:t>”, saka</w:t>
      </w:r>
      <w:r w:rsidR="00447E87">
        <w:rPr>
          <w:b/>
          <w:bCs/>
        </w:rPr>
        <w:t xml:space="preserve"> k</w:t>
      </w:r>
      <w:r w:rsidR="002E2C5A">
        <w:rPr>
          <w:b/>
          <w:bCs/>
        </w:rPr>
        <w:t xml:space="preserve">ultūras ministrs Nauris Puntulis. </w:t>
      </w:r>
    </w:p>
    <w:p w14:paraId="7CD6115A" w14:textId="0EDEBAE6" w:rsidR="002441B2" w:rsidRDefault="007F186C" w:rsidP="006006A7">
      <w:r>
        <w:t>Atjaunošanas un būvniecības</w:t>
      </w:r>
      <w:r w:rsidR="006006A7" w:rsidRPr="006006A7">
        <w:t xml:space="preserve"> darbi īstenoti </w:t>
      </w:r>
      <w:r w:rsidR="006006A7">
        <w:t xml:space="preserve">kopš 2018. gada </w:t>
      </w:r>
      <w:r w:rsidR="006006A7" w:rsidRPr="006006A7">
        <w:t>divās kārtās, atjaunojot un izbūvējot 60 kultūras un dabas mantojum</w:t>
      </w:r>
      <w:r w:rsidR="001D6570">
        <w:t>a</w:t>
      </w:r>
      <w:r w:rsidR="006006A7" w:rsidRPr="006006A7">
        <w:t xml:space="preserve"> objektus 40 Latvijas pašvaldībās</w:t>
      </w:r>
      <w:r w:rsidR="006E4D0F">
        <w:t>, kā arī veidojot un attīstot tajos jaunus kultūras un tūrisma pakalpojumus</w:t>
      </w:r>
      <w:r w:rsidR="006006A7">
        <w:t xml:space="preserve">. Atsevišķos objektos darbi vēl turpinās, un tie tiks pilnībā pabeigti 2022. gada nogalē. </w:t>
      </w:r>
      <w:r w:rsidR="006006A7" w:rsidRPr="006006A7">
        <w:t>No kopumā ieguldītajiem 67 965 274,81 e</w:t>
      </w:r>
      <w:r w:rsidR="00447E87">
        <w:t>iro</w:t>
      </w:r>
      <w:r w:rsidR="006006A7" w:rsidRPr="006006A7">
        <w:t xml:space="preserve">, 34 913 795,12 </w:t>
      </w:r>
      <w:r w:rsidR="00447E87">
        <w:t xml:space="preserve">eiro </w:t>
      </w:r>
      <w:r w:rsidR="006006A7" w:rsidRPr="006006A7">
        <w:t>ir Eiropas Reģionālā</w:t>
      </w:r>
      <w:r>
        <w:t>s</w:t>
      </w:r>
      <w:r w:rsidR="006006A7" w:rsidRPr="006006A7">
        <w:t xml:space="preserve"> attīstības fonda (ERAF) līdzekļi, bet 33 051 479,69 e</w:t>
      </w:r>
      <w:r w:rsidR="00447E87">
        <w:t>iro</w:t>
      </w:r>
      <w:r w:rsidR="006006A7" w:rsidRPr="006006A7">
        <w:t xml:space="preserve"> </w:t>
      </w:r>
      <w:r w:rsidR="00865575">
        <w:t xml:space="preserve">ir </w:t>
      </w:r>
      <w:r w:rsidR="006006A7" w:rsidRPr="006006A7">
        <w:t xml:space="preserve">valsts un pašvaldību ieguldījumi. </w:t>
      </w:r>
    </w:p>
    <w:p w14:paraId="712A3F40" w14:textId="72F20EBA" w:rsidR="002441B2" w:rsidRDefault="007F186C" w:rsidP="006006A7">
      <w:r>
        <w:t>Finansējumam</w:t>
      </w:r>
      <w:r w:rsidR="006E4D0F">
        <w:t xml:space="preserve"> </w:t>
      </w:r>
      <w:r>
        <w:t>varēja</w:t>
      </w:r>
      <w:r w:rsidR="002441B2">
        <w:t xml:space="preserve"> pieteikties pašvaldī</w:t>
      </w:r>
      <w:r>
        <w:t>bas no visas Latvijas, izņemot Rīgu</w:t>
      </w:r>
      <w:r w:rsidR="002441B2">
        <w:t xml:space="preserve">, piesaistot </w:t>
      </w:r>
      <w:r w:rsidR="006E4D0F">
        <w:t xml:space="preserve">projektu </w:t>
      </w:r>
      <w:r w:rsidR="002441B2">
        <w:t>partnerus</w:t>
      </w:r>
      <w:r w:rsidR="00865575">
        <w:t>.</w:t>
      </w:r>
      <w:r w:rsidR="002441B2">
        <w:t xml:space="preserve"> </w:t>
      </w:r>
      <w:r w:rsidR="00865575">
        <w:t>D</w:t>
      </w:r>
      <w:r w:rsidR="002441B2">
        <w:t>alībnieku izvēle notika</w:t>
      </w:r>
      <w:r>
        <w:t>,</w:t>
      </w:r>
      <w:r w:rsidR="002441B2">
        <w:t xml:space="preserve"> izvērtējot ieceru starptautisko un nacionālo nozīmību, kā arī sasaisti ar pašvaldīb</w:t>
      </w:r>
      <w:r w:rsidR="00C44F5D">
        <w:t>u</w:t>
      </w:r>
      <w:r w:rsidR="002441B2">
        <w:t xml:space="preserve"> attīstības stratēģij</w:t>
      </w:r>
      <w:r w:rsidR="00447E87">
        <w:t>ām</w:t>
      </w:r>
      <w:r w:rsidR="002441B2">
        <w:t xml:space="preserve">. Atjaunoto un no jauna izveidoto objektu vidū ir </w:t>
      </w:r>
      <w:r w:rsidR="00865575" w:rsidRPr="00865575">
        <w:t>muižas, pilis, baznīcas, katedrāles, muzeji, dabas takas, dārzi, estrādes, torņi, tilti, promenādes, pludmales un citi objekti.</w:t>
      </w:r>
    </w:p>
    <w:p w14:paraId="2F4488A6" w14:textId="0B04681E" w:rsidR="006006A7" w:rsidRPr="00682B2A" w:rsidRDefault="006006A7" w:rsidP="00682B2A">
      <w:pPr>
        <w:spacing w:after="0" w:line="240" w:lineRule="auto"/>
        <w:rPr>
          <w:rFonts w:eastAsia="Times New Roman"/>
        </w:rPr>
      </w:pPr>
      <w:bookmarkStart w:id="1" w:name="_Hlk71370799"/>
      <w:r>
        <w:t>Visi objekti sarindoti septiņos kultūras un dabas mantojuma ceļos,</w:t>
      </w:r>
      <w:r w:rsidR="00C44F5D">
        <w:t xml:space="preserve"> tūrisma maršrutos, kas</w:t>
      </w:r>
      <w:r>
        <w:t xml:space="preserve"> </w:t>
      </w:r>
      <w:r w:rsidRPr="00682B2A">
        <w:rPr>
          <w:rFonts w:cs="Times New Roman"/>
        </w:rPr>
        <w:t xml:space="preserve">caur pagātni palīdzot ceļotājam ieraudzīt Latvijas šodienu. </w:t>
      </w:r>
      <w:r w:rsidR="00682B2A" w:rsidRPr="00682B2A">
        <w:rPr>
          <w:rFonts w:cs="Times New Roman"/>
        </w:rPr>
        <w:t>Pirmie</w:t>
      </w:r>
      <w:r w:rsidR="00C44F5D">
        <w:rPr>
          <w:rFonts w:cs="Times New Roman"/>
        </w:rPr>
        <w:t>,</w:t>
      </w:r>
      <w:r w:rsidR="00C44F5D" w:rsidRPr="00C44F5D">
        <w:rPr>
          <w:rFonts w:cs="Times New Roman"/>
        </w:rPr>
        <w:t xml:space="preserve"> </w:t>
      </w:r>
      <w:r w:rsidR="00C44F5D" w:rsidRPr="00682B2A">
        <w:rPr>
          <w:rFonts w:cs="Times New Roman"/>
        </w:rPr>
        <w:t>novērtējot Latvijas tūrisma jaunieguvumus</w:t>
      </w:r>
      <w:r w:rsidR="00C44F5D">
        <w:rPr>
          <w:rFonts w:cs="Times New Roman"/>
        </w:rPr>
        <w:t>,</w:t>
      </w:r>
      <w:r w:rsidR="00682B2A" w:rsidRPr="00682B2A">
        <w:rPr>
          <w:rFonts w:cs="Times New Roman"/>
        </w:rPr>
        <w:t xml:space="preserve"> šos septiņus ceļus iepazina Latvijas ceļotāji un blogeri</w:t>
      </w:r>
      <w:r w:rsidR="00C44F5D">
        <w:rPr>
          <w:rFonts w:cs="Times New Roman"/>
        </w:rPr>
        <w:t>.</w:t>
      </w:r>
      <w:r w:rsidR="00682B2A" w:rsidRPr="00682B2A">
        <w:rPr>
          <w:rFonts w:cs="Times New Roman"/>
        </w:rPr>
        <w:t xml:space="preserve"> Uz Latgales pusi vedošos </w:t>
      </w:r>
      <w:r w:rsidR="00682B2A" w:rsidRPr="00682B2A">
        <w:rPr>
          <w:rFonts w:cs="Times New Roman"/>
          <w:b/>
          <w:bCs/>
        </w:rPr>
        <w:t>Daugavas un Mār</w:t>
      </w:r>
      <w:r w:rsidR="00682B2A" w:rsidRPr="00085FF1">
        <w:rPr>
          <w:rFonts w:cs="Times New Roman"/>
          <w:b/>
          <w:bCs/>
        </w:rPr>
        <w:t>as ceļus</w:t>
      </w:r>
      <w:r w:rsidR="00682B2A" w:rsidRPr="00682B2A">
        <w:rPr>
          <w:rFonts w:cs="Times New Roman"/>
        </w:rPr>
        <w:t xml:space="preserve"> iepazina </w:t>
      </w:r>
      <w:r w:rsidR="00682B2A" w:rsidRPr="00085FF1">
        <w:rPr>
          <w:rFonts w:cs="Times New Roman"/>
          <w:b/>
          <w:bCs/>
        </w:rPr>
        <w:t>Kristaps Kiziks</w:t>
      </w:r>
      <w:r w:rsidR="00682B2A" w:rsidRPr="00682B2A">
        <w:rPr>
          <w:rFonts w:cs="Times New Roman"/>
        </w:rPr>
        <w:t xml:space="preserve"> (</w:t>
      </w:r>
      <w:hyperlink r:id="rId9" w:history="1">
        <w:r w:rsidR="00682B2A" w:rsidRPr="00682B2A">
          <w:rPr>
            <w:rStyle w:val="Hipersaite"/>
            <w:rFonts w:eastAsia="Times New Roman"/>
          </w:rPr>
          <w:t>www.dodiesdaba.lv</w:t>
        </w:r>
      </w:hyperlink>
      <w:r w:rsidR="00682B2A" w:rsidRPr="00682B2A">
        <w:rPr>
          <w:rFonts w:eastAsia="Times New Roman"/>
        </w:rPr>
        <w:t xml:space="preserve">), </w:t>
      </w:r>
      <w:r w:rsidR="00682B2A" w:rsidRPr="00682B2A">
        <w:rPr>
          <w:rFonts w:eastAsia="Times New Roman"/>
          <w:b/>
          <w:bCs/>
        </w:rPr>
        <w:t>Gaismas ceļu</w:t>
      </w:r>
      <w:r w:rsidR="00682B2A" w:rsidRPr="00682B2A">
        <w:rPr>
          <w:rFonts w:eastAsia="Times New Roman"/>
        </w:rPr>
        <w:t xml:space="preserve"> Vidzemē izpētīja </w:t>
      </w:r>
      <w:r w:rsidR="00682B2A" w:rsidRPr="001D6694">
        <w:rPr>
          <w:rFonts w:eastAsia="Times New Roman"/>
          <w:b/>
          <w:bCs/>
        </w:rPr>
        <w:t>Alīna un Jēkabs Andrušaiti</w:t>
      </w:r>
      <w:r w:rsidR="00682B2A" w:rsidRPr="00682B2A">
        <w:rPr>
          <w:rFonts w:eastAsia="Times New Roman"/>
        </w:rPr>
        <w:t xml:space="preserve"> (</w:t>
      </w:r>
      <w:hyperlink r:id="rId10" w:history="1">
        <w:r w:rsidR="00682B2A" w:rsidRPr="00682B2A">
          <w:rPr>
            <w:rStyle w:val="Hipersaite"/>
            <w:rFonts w:eastAsia="Times New Roman"/>
          </w:rPr>
          <w:t>www.sapnumedniece.lv</w:t>
        </w:r>
      </w:hyperlink>
      <w:r w:rsidR="00682B2A" w:rsidRPr="00682B2A">
        <w:rPr>
          <w:rFonts w:eastAsia="Times New Roman"/>
        </w:rPr>
        <w:t xml:space="preserve">), </w:t>
      </w:r>
      <w:r w:rsidR="00682B2A" w:rsidRPr="00682B2A">
        <w:rPr>
          <w:rFonts w:eastAsia="Times New Roman"/>
          <w:b/>
          <w:bCs/>
        </w:rPr>
        <w:t>Baltijas ceļam</w:t>
      </w:r>
      <w:r w:rsidR="00682B2A" w:rsidRPr="00682B2A">
        <w:rPr>
          <w:rFonts w:eastAsia="Times New Roman"/>
        </w:rPr>
        <w:t xml:space="preserve"> pa pēdām devās </w:t>
      </w:r>
      <w:r w:rsidR="00682B2A" w:rsidRPr="00085FF1">
        <w:rPr>
          <w:rFonts w:eastAsia="Times New Roman"/>
          <w:b/>
          <w:bCs/>
        </w:rPr>
        <w:t>Zane Eniņa</w:t>
      </w:r>
      <w:r w:rsidR="00682B2A" w:rsidRPr="00682B2A">
        <w:rPr>
          <w:rFonts w:eastAsia="Times New Roman"/>
        </w:rPr>
        <w:t xml:space="preserve"> (</w:t>
      </w:r>
      <w:hyperlink r:id="rId11" w:history="1">
        <w:r w:rsidR="00682B2A" w:rsidRPr="00682B2A">
          <w:rPr>
            <w:rStyle w:val="Hipersaite"/>
            <w:rFonts w:eastAsia="Times New Roman"/>
          </w:rPr>
          <w:t>www.mugursoma.lv</w:t>
        </w:r>
      </w:hyperlink>
      <w:r w:rsidR="00682B2A" w:rsidRPr="00682B2A">
        <w:rPr>
          <w:rFonts w:eastAsia="Times New Roman"/>
        </w:rPr>
        <w:t xml:space="preserve">), </w:t>
      </w:r>
      <w:r w:rsidR="00682B2A">
        <w:rPr>
          <w:rFonts w:eastAsia="Times New Roman"/>
        </w:rPr>
        <w:t>caur Zemgal</w:t>
      </w:r>
      <w:r w:rsidR="00085FF1">
        <w:rPr>
          <w:rFonts w:eastAsia="Times New Roman"/>
        </w:rPr>
        <w:t>i</w:t>
      </w:r>
      <w:r w:rsidR="00682B2A">
        <w:rPr>
          <w:rFonts w:eastAsia="Times New Roman"/>
        </w:rPr>
        <w:t xml:space="preserve"> uz Kurzemi vedošo </w:t>
      </w:r>
      <w:r w:rsidR="00682B2A" w:rsidRPr="00085FF1">
        <w:rPr>
          <w:rFonts w:eastAsia="Times New Roman"/>
          <w:b/>
          <w:bCs/>
        </w:rPr>
        <w:t>Jēkaba ceļu</w:t>
      </w:r>
      <w:r w:rsidR="00682B2A">
        <w:rPr>
          <w:rFonts w:eastAsia="Times New Roman"/>
        </w:rPr>
        <w:t xml:space="preserve"> apmeklēja </w:t>
      </w:r>
      <w:r w:rsidR="00682B2A" w:rsidRPr="00085FF1">
        <w:rPr>
          <w:rFonts w:eastAsia="Times New Roman"/>
          <w:b/>
          <w:bCs/>
        </w:rPr>
        <w:t>Dina Preisa</w:t>
      </w:r>
      <w:r w:rsidR="00682B2A">
        <w:rPr>
          <w:rFonts w:eastAsia="Times New Roman"/>
        </w:rPr>
        <w:t xml:space="preserve"> (</w:t>
      </w:r>
      <w:hyperlink r:id="rId12" w:history="1">
        <w:r w:rsidR="00682B2A" w:rsidRPr="00740B30">
          <w:rPr>
            <w:rStyle w:val="Hipersaite"/>
            <w:rFonts w:eastAsia="Times New Roman"/>
          </w:rPr>
          <w:t>www.dinapreisa.wordpress.com</w:t>
        </w:r>
      </w:hyperlink>
      <w:r w:rsidR="00682B2A">
        <w:rPr>
          <w:rFonts w:eastAsia="Times New Roman"/>
        </w:rPr>
        <w:t>), Kurzem</w:t>
      </w:r>
      <w:r w:rsidR="00085FF1">
        <w:rPr>
          <w:rFonts w:eastAsia="Times New Roman"/>
        </w:rPr>
        <w:t xml:space="preserve">ē </w:t>
      </w:r>
      <w:r w:rsidR="00682B2A">
        <w:rPr>
          <w:rFonts w:eastAsia="Times New Roman"/>
        </w:rPr>
        <w:t xml:space="preserve">esošo Brīvības ceļu </w:t>
      </w:r>
      <w:r w:rsidR="00085FF1">
        <w:rPr>
          <w:rFonts w:eastAsia="Times New Roman"/>
        </w:rPr>
        <w:t>apguva</w:t>
      </w:r>
      <w:r w:rsidR="00682B2A">
        <w:rPr>
          <w:rFonts w:eastAsia="Times New Roman"/>
        </w:rPr>
        <w:t xml:space="preserve"> </w:t>
      </w:r>
      <w:r w:rsidR="00682B2A">
        <w:rPr>
          <w:rFonts w:eastAsia="Times New Roman"/>
          <w:b/>
          <w:bCs/>
        </w:rPr>
        <w:t>Zaiga un Edgars Runči (</w:t>
      </w:r>
      <w:hyperlink r:id="rId13" w:history="1">
        <w:r w:rsidR="00682B2A" w:rsidRPr="00740B30">
          <w:rPr>
            <w:rStyle w:val="Hipersaite"/>
            <w:rFonts w:eastAsia="Times New Roman"/>
          </w:rPr>
          <w:t>www.zaigar.lv</w:t>
        </w:r>
      </w:hyperlink>
      <w:r w:rsidR="00682B2A">
        <w:rPr>
          <w:rFonts w:eastAsia="Times New Roman"/>
        </w:rPr>
        <w:t>), bet ga</w:t>
      </w:r>
      <w:r w:rsidR="003F03AA">
        <w:rPr>
          <w:rFonts w:eastAsia="Times New Roman"/>
        </w:rPr>
        <w:t>r</w:t>
      </w:r>
      <w:r w:rsidR="00682B2A">
        <w:rPr>
          <w:rFonts w:eastAsia="Times New Roman"/>
        </w:rPr>
        <w:t xml:space="preserve"> jūras piekrasti vedošo garo </w:t>
      </w:r>
      <w:r w:rsidR="00682B2A" w:rsidRPr="00085FF1">
        <w:rPr>
          <w:rFonts w:eastAsia="Times New Roman"/>
          <w:b/>
          <w:bCs/>
        </w:rPr>
        <w:t>L</w:t>
      </w:r>
      <w:r w:rsidR="00085FF1" w:rsidRPr="00085FF1">
        <w:rPr>
          <w:rFonts w:eastAsia="Times New Roman"/>
          <w:b/>
          <w:bCs/>
        </w:rPr>
        <w:t>ī</w:t>
      </w:r>
      <w:r w:rsidR="00682B2A" w:rsidRPr="00085FF1">
        <w:rPr>
          <w:rFonts w:eastAsia="Times New Roman"/>
          <w:b/>
          <w:bCs/>
        </w:rPr>
        <w:t xml:space="preserve">vu </w:t>
      </w:r>
      <w:r w:rsidR="00085FF1" w:rsidRPr="00085FF1">
        <w:rPr>
          <w:rFonts w:eastAsia="Times New Roman"/>
          <w:b/>
          <w:bCs/>
        </w:rPr>
        <w:t>ceļu</w:t>
      </w:r>
      <w:r w:rsidR="00682B2A">
        <w:rPr>
          <w:rFonts w:eastAsia="Times New Roman"/>
        </w:rPr>
        <w:t xml:space="preserve"> izstaigāja </w:t>
      </w:r>
      <w:r w:rsidR="00682B2A" w:rsidRPr="00085FF1">
        <w:rPr>
          <w:rFonts w:eastAsia="Times New Roman"/>
          <w:b/>
          <w:bCs/>
        </w:rPr>
        <w:t>Solveiga Kaļva</w:t>
      </w:r>
      <w:r w:rsidR="00682B2A">
        <w:rPr>
          <w:rFonts w:eastAsia="Times New Roman"/>
        </w:rPr>
        <w:t xml:space="preserve"> (</w:t>
      </w:r>
      <w:hyperlink r:id="rId14" w:history="1">
        <w:r w:rsidR="00682B2A" w:rsidRPr="00740B30">
          <w:rPr>
            <w:rStyle w:val="Hipersaite"/>
            <w:rFonts w:eastAsia="Times New Roman"/>
          </w:rPr>
          <w:t>www.solveigaspiedzivojumi.lv</w:t>
        </w:r>
      </w:hyperlink>
      <w:r w:rsidR="00682B2A">
        <w:rPr>
          <w:rFonts w:eastAsia="Times New Roman"/>
        </w:rPr>
        <w:t xml:space="preserve">). </w:t>
      </w:r>
    </w:p>
    <w:p w14:paraId="19F32B4D" w14:textId="21AA5EF0" w:rsidR="001D6694" w:rsidRPr="001D6694" w:rsidRDefault="00085FF1" w:rsidP="001D6694">
      <w:pPr>
        <w:rPr>
          <w:rFonts w:cs="Times New Roman"/>
        </w:rPr>
      </w:pPr>
      <w:r>
        <w:rPr>
          <w:rFonts w:cs="Times New Roman"/>
        </w:rPr>
        <w:br/>
        <w:t xml:space="preserve">Pieredzējušie ceļotāji atzina, ka viņu maršrutos bijuši daudzi atradumi. </w:t>
      </w:r>
      <w:r w:rsidR="001D6694">
        <w:rPr>
          <w:rFonts w:cs="Times New Roman"/>
        </w:rPr>
        <w:t>“</w:t>
      </w:r>
      <w:r w:rsidR="001D6694" w:rsidRPr="001D6694">
        <w:t>Gaismas ceļš</w:t>
      </w:r>
      <w:r w:rsidR="001D6694">
        <w:t xml:space="preserve"> Alūksnē, Cesvainē Smiltenē un Stāmerienā ir patiesi izgaismojoša iespēja iepazīt atjaunotus un atdzimušus objektus reģionā. Noteikti nevajag baidīties no mazliet tālākā brauciena, jo arī ceļa ainavas šeit ir saistošas - pavasaris Alūksnes pusē ierodas mazliet vēlāk, bet rudens - mazliet ātrāk, tāpēc tā ir iespēja pastiept košākos gadalaikus mazliet garākus, un bez bagātīgā kultūrvēsturiskā mantojuma izjust arī dabas krāšņumu,” iesaka </w:t>
      </w:r>
      <w:r w:rsidR="001D6694" w:rsidRPr="001D6694">
        <w:rPr>
          <w:b/>
          <w:bCs/>
        </w:rPr>
        <w:t xml:space="preserve">Alīna un Jēkabs Andrušaiti </w:t>
      </w:r>
      <w:r w:rsidR="001D6694" w:rsidRPr="001D6694">
        <w:t>pēc Gaismas ceļa</w:t>
      </w:r>
      <w:r w:rsidR="001D6694">
        <w:t xml:space="preserve"> iepazīšanas. </w:t>
      </w:r>
    </w:p>
    <w:p w14:paraId="440869CF" w14:textId="20D0F327" w:rsidR="00C1195F" w:rsidRDefault="00C1195F" w:rsidP="00682B2A">
      <w:pPr>
        <w:rPr>
          <w:rFonts w:cs="Times New Roman"/>
        </w:rPr>
      </w:pPr>
    </w:p>
    <w:bookmarkEnd w:id="1"/>
    <w:p w14:paraId="6E1B97BF" w14:textId="7E6941DB" w:rsidR="004F1E81" w:rsidRDefault="000436DD">
      <w:r>
        <w:lastRenderedPageBreak/>
        <w:t xml:space="preserve">Par iespēju apmeklēt un iepazīt objektus Latvijas iedzīvotājiem vēstīs mājas lapa “atrastalatvija.lv”, </w:t>
      </w:r>
      <w:r w:rsidR="00C44F5D">
        <w:t xml:space="preserve">septiņu </w:t>
      </w:r>
      <w:r>
        <w:t>TV raidījumu cikls</w:t>
      </w:r>
      <w:r w:rsidR="00C44F5D">
        <w:t xml:space="preserve"> “Atrastā Latvija”</w:t>
      </w:r>
      <w:r>
        <w:t xml:space="preserve">, video interneta vidē, ka arī citi informatīvie materiāli. Informācija par kampaņu tiks izplatīta arī caur Latvijas tūrisma informācijas centriem un citām organizācijām. </w:t>
      </w:r>
    </w:p>
    <w:p w14:paraId="646F6574" w14:textId="2A269AEA" w:rsidR="00C1195F" w:rsidRPr="00C1195F" w:rsidRDefault="00C1195F" w:rsidP="00C1195F">
      <w:r>
        <w:t xml:space="preserve">Lai motivētu Latvijas iedzīvotājus aktīvāk apmeklēt objektus, visi tiks aicināti piedalīties spēlē, kurā, atzīmējot savu apmeklējumu, novērtējot objektu, kā arī atbildot uz jautājumiem par to, būs iespēja tikt pie vērtīgām balvām, piemēram, iespējas nakšņot </w:t>
      </w:r>
      <w:r w:rsidR="002B412A">
        <w:t xml:space="preserve">un baudīt maltīti </w:t>
      </w:r>
      <w:r>
        <w:t xml:space="preserve">Šlokenbekas </w:t>
      </w:r>
      <w:r w:rsidR="00FB22E3">
        <w:t xml:space="preserve">muižā </w:t>
      </w:r>
      <w:r>
        <w:t xml:space="preserve">vai Ungurmuižā, vai lidot ar </w:t>
      </w:r>
      <w:proofErr w:type="spellStart"/>
      <w:r>
        <w:t>Zē</w:t>
      </w:r>
      <w:r w:rsidR="00FB22E3">
        <w:t>r</w:t>
      </w:r>
      <w:r>
        <w:t>gli</w:t>
      </w:r>
      <w:proofErr w:type="spellEnd"/>
      <w:r>
        <w:t xml:space="preserve"> Siguldā. </w:t>
      </w:r>
    </w:p>
    <w:p w14:paraId="15A093B6" w14:textId="43852BD0" w:rsidR="00C1195F" w:rsidRDefault="00C1195F">
      <w:r>
        <w:t>Kultūras ministrija aicina būt atbildīgiem un, apmeklējot objektus, ievērot valstī spēkā esošos epidemioloģisk</w:t>
      </w:r>
      <w:r w:rsidR="00FB22E3">
        <w:t>ās</w:t>
      </w:r>
      <w:r>
        <w:t xml:space="preserve"> drošības </w:t>
      </w:r>
      <w:r w:rsidR="00FB22E3">
        <w:t>pasākumus</w:t>
      </w:r>
      <w:r>
        <w:t>. Šobrīd visus objektus iespējams aplūkot no ārpuses, iekštelpu apmeklējums būs atkarīgs no epidemioloģiskās situācijas valstī</w:t>
      </w:r>
      <w:r w:rsidR="002E2C5A">
        <w:t xml:space="preserve">, par ko iedzīvotāji tiks informēti. </w:t>
      </w:r>
    </w:p>
    <w:p w14:paraId="42CF8C1B" w14:textId="7E6F18FD" w:rsidR="002441B2" w:rsidRPr="002E2C5A" w:rsidRDefault="002441B2" w:rsidP="002441B2">
      <w:pPr>
        <w:rPr>
          <w:i/>
          <w:iCs/>
          <w:sz w:val="20"/>
          <w:szCs w:val="20"/>
        </w:rPr>
      </w:pPr>
      <w:r w:rsidRPr="002E2C5A">
        <w:rPr>
          <w:i/>
          <w:iCs/>
          <w:sz w:val="20"/>
          <w:szCs w:val="20"/>
        </w:rPr>
        <w:t>Par projektu</w:t>
      </w:r>
    </w:p>
    <w:p w14:paraId="74B39E66" w14:textId="4975194E" w:rsidR="002441B2" w:rsidRPr="002E2C5A" w:rsidRDefault="002441B2" w:rsidP="002441B2">
      <w:pPr>
        <w:rPr>
          <w:i/>
          <w:iCs/>
          <w:sz w:val="20"/>
          <w:szCs w:val="20"/>
        </w:rPr>
      </w:pPr>
      <w:r w:rsidRPr="002E2C5A">
        <w:rPr>
          <w:i/>
          <w:iCs/>
          <w:sz w:val="20"/>
          <w:szCs w:val="20"/>
        </w:rPr>
        <w:t>Kultūras ministrija administrē E</w:t>
      </w:r>
      <w:r w:rsidR="00A352A9">
        <w:rPr>
          <w:i/>
          <w:iCs/>
          <w:sz w:val="20"/>
          <w:szCs w:val="20"/>
        </w:rPr>
        <w:t xml:space="preserve">iropas </w:t>
      </w:r>
      <w:r w:rsidRPr="002E2C5A">
        <w:rPr>
          <w:i/>
          <w:iCs/>
          <w:sz w:val="20"/>
          <w:szCs w:val="20"/>
        </w:rPr>
        <w:t>S</w:t>
      </w:r>
      <w:r w:rsidR="00A352A9">
        <w:rPr>
          <w:i/>
          <w:iCs/>
          <w:sz w:val="20"/>
          <w:szCs w:val="20"/>
        </w:rPr>
        <w:t>avienības</w:t>
      </w:r>
      <w:r w:rsidRPr="002E2C5A">
        <w:rPr>
          <w:i/>
          <w:iCs/>
          <w:sz w:val="20"/>
          <w:szCs w:val="20"/>
        </w:rPr>
        <w:t xml:space="preserve"> fondu </w:t>
      </w:r>
      <w:r w:rsidR="00C44F5D">
        <w:rPr>
          <w:i/>
          <w:iCs/>
          <w:sz w:val="20"/>
          <w:szCs w:val="20"/>
        </w:rPr>
        <w:t xml:space="preserve">līdzekļu </w:t>
      </w:r>
      <w:r w:rsidRPr="002E2C5A">
        <w:rPr>
          <w:i/>
          <w:iCs/>
          <w:sz w:val="20"/>
          <w:szCs w:val="20"/>
        </w:rPr>
        <w:t>Darbības programm</w:t>
      </w:r>
      <w:r w:rsidR="00FB22E3">
        <w:rPr>
          <w:i/>
          <w:iCs/>
          <w:sz w:val="20"/>
          <w:szCs w:val="20"/>
        </w:rPr>
        <w:t>as</w:t>
      </w:r>
      <w:r w:rsidRPr="002E2C5A">
        <w:rPr>
          <w:i/>
          <w:iCs/>
          <w:sz w:val="20"/>
          <w:szCs w:val="20"/>
        </w:rPr>
        <w:t xml:space="preserve"> “Izaugsme un nodarbinātība” prioritārā virziena “Vides aizsardzības resursu izmantošanas efektivitāte” 5.5.1. specifiskā atbalsta mērķa “Saglabāt, aizsargāt un attīstīt nozīmīgu kultūras un dabas mantojumu, kā arī ar to saistītos pakalpojumus” 1. un 2. kārtā veikt</w:t>
      </w:r>
      <w:r w:rsidR="002E2C5A" w:rsidRPr="002E2C5A">
        <w:rPr>
          <w:i/>
          <w:iCs/>
          <w:sz w:val="20"/>
          <w:szCs w:val="20"/>
        </w:rPr>
        <w:t>os</w:t>
      </w:r>
      <w:r w:rsidRPr="002E2C5A">
        <w:rPr>
          <w:i/>
          <w:iCs/>
          <w:sz w:val="20"/>
          <w:szCs w:val="20"/>
        </w:rPr>
        <w:t xml:space="preserve"> ERAF ieguldījum</w:t>
      </w:r>
      <w:r w:rsidR="002E2C5A" w:rsidRPr="002E2C5A">
        <w:rPr>
          <w:i/>
          <w:iCs/>
          <w:sz w:val="20"/>
          <w:szCs w:val="20"/>
        </w:rPr>
        <w:t xml:space="preserve">us </w:t>
      </w:r>
      <w:r w:rsidRPr="002E2C5A">
        <w:rPr>
          <w:i/>
          <w:iCs/>
          <w:sz w:val="20"/>
          <w:szCs w:val="20"/>
        </w:rPr>
        <w:t xml:space="preserve">Latvijas reģionos esošā kultūras un dabas mantojuma saglabāšanā, aizsargāšanā un attīstībā. </w:t>
      </w:r>
    </w:p>
    <w:p w14:paraId="106307AD" w14:textId="77777777" w:rsidR="00D94727" w:rsidRDefault="00D94727" w:rsidP="00D94727">
      <w:pPr>
        <w:spacing w:after="0"/>
        <w:jc w:val="both"/>
      </w:pPr>
    </w:p>
    <w:p w14:paraId="01C14A96" w14:textId="7444D9C3" w:rsidR="002E2C5A" w:rsidRDefault="002E2C5A" w:rsidP="00D94727">
      <w:pPr>
        <w:spacing w:after="0"/>
        <w:jc w:val="both"/>
      </w:pPr>
      <w:r>
        <w:t>Sīkāka informācija:</w:t>
      </w:r>
    </w:p>
    <w:p w14:paraId="1CD04534" w14:textId="7CFB98F4" w:rsidR="00D94727" w:rsidRDefault="00D94727" w:rsidP="00D94727">
      <w:pPr>
        <w:spacing w:after="0"/>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94727" w14:paraId="365C00B8" w14:textId="77777777" w:rsidTr="00D94727">
        <w:tc>
          <w:tcPr>
            <w:tcW w:w="4868" w:type="dxa"/>
          </w:tcPr>
          <w:p w14:paraId="50D73D81" w14:textId="77777777" w:rsidR="00D94727" w:rsidRDefault="00D94727" w:rsidP="00D94727">
            <w:pPr>
              <w:jc w:val="both"/>
            </w:pPr>
            <w:r>
              <w:t>Zane Eniņa</w:t>
            </w:r>
          </w:p>
          <w:p w14:paraId="6C5F5F6B" w14:textId="77777777" w:rsidR="00D94727" w:rsidRDefault="00D94727" w:rsidP="00D94727">
            <w:pPr>
              <w:jc w:val="both"/>
            </w:pPr>
            <w:r>
              <w:t xml:space="preserve">SIA “Komunikācijas aģentūra” </w:t>
            </w:r>
          </w:p>
          <w:p w14:paraId="21DC78BE" w14:textId="367CFAEE" w:rsidR="00D94727" w:rsidRDefault="00247935" w:rsidP="00D94727">
            <w:pPr>
              <w:jc w:val="both"/>
            </w:pPr>
            <w:r>
              <w:t>P</w:t>
            </w:r>
            <w:r w:rsidR="00D94727">
              <w:t>rojektu direktore</w:t>
            </w:r>
          </w:p>
          <w:p w14:paraId="2210E804" w14:textId="77777777" w:rsidR="00D94727" w:rsidRDefault="00D94727" w:rsidP="00D94727">
            <w:pPr>
              <w:jc w:val="both"/>
            </w:pPr>
            <w:r>
              <w:t>29414142</w:t>
            </w:r>
          </w:p>
          <w:p w14:paraId="7DA1B6DE" w14:textId="77777777" w:rsidR="00D94727" w:rsidRDefault="00526D63" w:rsidP="00D94727">
            <w:pPr>
              <w:jc w:val="both"/>
            </w:pPr>
            <w:hyperlink r:id="rId15" w:history="1">
              <w:r w:rsidR="00D94727" w:rsidRPr="0019128C">
                <w:rPr>
                  <w:rStyle w:val="Hipersaite"/>
                </w:rPr>
                <w:t>zane.enina@ka.lv</w:t>
              </w:r>
            </w:hyperlink>
          </w:p>
          <w:p w14:paraId="665C4C5C" w14:textId="77777777" w:rsidR="00D94727" w:rsidRDefault="00D94727" w:rsidP="00D94727">
            <w:pPr>
              <w:jc w:val="both"/>
            </w:pPr>
          </w:p>
          <w:p w14:paraId="2FA4E2E4" w14:textId="68D2498B" w:rsidR="00D94727" w:rsidRDefault="00D94727" w:rsidP="00D94727">
            <w:pPr>
              <w:jc w:val="both"/>
            </w:pPr>
          </w:p>
        </w:tc>
        <w:tc>
          <w:tcPr>
            <w:tcW w:w="4868" w:type="dxa"/>
          </w:tcPr>
          <w:p w14:paraId="44204CB9" w14:textId="422A38D0" w:rsidR="00D94727" w:rsidRDefault="00D94727" w:rsidP="00D94727">
            <w:pPr>
              <w:jc w:val="both"/>
            </w:pPr>
            <w:r>
              <w:t>Edīte Matuseviča</w:t>
            </w:r>
          </w:p>
          <w:p w14:paraId="262C37D1" w14:textId="4D3C0CB9" w:rsidR="00D94727" w:rsidRDefault="00D94727" w:rsidP="00D94727">
            <w:pPr>
              <w:jc w:val="both"/>
            </w:pPr>
            <w:r>
              <w:t xml:space="preserve">Kultūras ministrija </w:t>
            </w:r>
          </w:p>
          <w:p w14:paraId="757EF9D9" w14:textId="77777777" w:rsidR="00D94727" w:rsidRDefault="00D94727" w:rsidP="00D94727">
            <w:pPr>
              <w:jc w:val="both"/>
            </w:pPr>
            <w:r>
              <w:t>Sabiedrisko attiecību nodaļas referente</w:t>
            </w:r>
          </w:p>
          <w:p w14:paraId="2343EC8D" w14:textId="77777777" w:rsidR="00D94727" w:rsidRDefault="00D94727" w:rsidP="00D94727">
            <w:pPr>
              <w:jc w:val="both"/>
            </w:pPr>
            <w:r w:rsidRPr="00C44F5D">
              <w:t>26304460</w:t>
            </w:r>
          </w:p>
          <w:p w14:paraId="7FD6944B" w14:textId="77777777" w:rsidR="00D94727" w:rsidRPr="00C44F5D" w:rsidRDefault="00526D63" w:rsidP="00D94727">
            <w:pPr>
              <w:jc w:val="both"/>
            </w:pPr>
            <w:hyperlink r:id="rId16" w:history="1">
              <w:r w:rsidR="00D94727" w:rsidRPr="00C44F5D">
                <w:rPr>
                  <w:rStyle w:val="Hipersaite"/>
                </w:rPr>
                <w:t>Edite.Matusevica@km.gov.lv</w:t>
              </w:r>
            </w:hyperlink>
          </w:p>
          <w:p w14:paraId="6603EE7D" w14:textId="77777777" w:rsidR="00D94727" w:rsidRDefault="00D94727" w:rsidP="00D94727">
            <w:pPr>
              <w:jc w:val="both"/>
            </w:pPr>
          </w:p>
          <w:p w14:paraId="63A1197F" w14:textId="77777777" w:rsidR="00D94727" w:rsidRDefault="00D94727" w:rsidP="00D94727">
            <w:pPr>
              <w:jc w:val="both"/>
            </w:pPr>
          </w:p>
        </w:tc>
      </w:tr>
    </w:tbl>
    <w:p w14:paraId="5B27CA44" w14:textId="208775D6" w:rsidR="00D94727" w:rsidRDefault="00D94727" w:rsidP="00D94727">
      <w:pPr>
        <w:spacing w:after="0"/>
        <w:jc w:val="both"/>
      </w:pPr>
    </w:p>
    <w:p w14:paraId="21132438" w14:textId="77777777" w:rsidR="00D94727" w:rsidRDefault="00D94727" w:rsidP="002E2C5A">
      <w:pPr>
        <w:spacing w:after="0"/>
      </w:pPr>
    </w:p>
    <w:sectPr w:rsidR="00D94727" w:rsidSect="00C44F5D">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A1C"/>
    <w:multiLevelType w:val="hybridMultilevel"/>
    <w:tmpl w:val="930251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EC2AA6"/>
    <w:multiLevelType w:val="hybridMultilevel"/>
    <w:tmpl w:val="C3C27E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20A62"/>
    <w:multiLevelType w:val="hybridMultilevel"/>
    <w:tmpl w:val="5E4AA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0358F3"/>
    <w:multiLevelType w:val="hybridMultilevel"/>
    <w:tmpl w:val="56F2F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9F"/>
    <w:rsid w:val="0001179F"/>
    <w:rsid w:val="000207C7"/>
    <w:rsid w:val="000436DD"/>
    <w:rsid w:val="00085FF1"/>
    <w:rsid w:val="001D6570"/>
    <w:rsid w:val="001D6694"/>
    <w:rsid w:val="002441B2"/>
    <w:rsid w:val="00247935"/>
    <w:rsid w:val="0027345D"/>
    <w:rsid w:val="002802CB"/>
    <w:rsid w:val="002B412A"/>
    <w:rsid w:val="002E2C5A"/>
    <w:rsid w:val="00351FF4"/>
    <w:rsid w:val="00392DCC"/>
    <w:rsid w:val="003F03AA"/>
    <w:rsid w:val="00447E87"/>
    <w:rsid w:val="00472AF4"/>
    <w:rsid w:val="004F1E81"/>
    <w:rsid w:val="00526D63"/>
    <w:rsid w:val="0058093B"/>
    <w:rsid w:val="005B767C"/>
    <w:rsid w:val="005D453E"/>
    <w:rsid w:val="005D7865"/>
    <w:rsid w:val="006006A7"/>
    <w:rsid w:val="00620E92"/>
    <w:rsid w:val="00670640"/>
    <w:rsid w:val="00682B2A"/>
    <w:rsid w:val="006E4D0F"/>
    <w:rsid w:val="007256A1"/>
    <w:rsid w:val="007F186C"/>
    <w:rsid w:val="00865575"/>
    <w:rsid w:val="008D3438"/>
    <w:rsid w:val="00986939"/>
    <w:rsid w:val="00A352A9"/>
    <w:rsid w:val="00A5627C"/>
    <w:rsid w:val="00A90F10"/>
    <w:rsid w:val="00B2422F"/>
    <w:rsid w:val="00B946F0"/>
    <w:rsid w:val="00BD780E"/>
    <w:rsid w:val="00C1195F"/>
    <w:rsid w:val="00C26480"/>
    <w:rsid w:val="00C44F5D"/>
    <w:rsid w:val="00C70C3F"/>
    <w:rsid w:val="00CC1A73"/>
    <w:rsid w:val="00CE2C39"/>
    <w:rsid w:val="00CF154D"/>
    <w:rsid w:val="00D45111"/>
    <w:rsid w:val="00D454B9"/>
    <w:rsid w:val="00D94727"/>
    <w:rsid w:val="00EA4112"/>
    <w:rsid w:val="00FB2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053C"/>
  <w15:chartTrackingRefBased/>
  <w15:docId w15:val="{35AF94AA-97E0-4208-9FAF-2470230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1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90F10"/>
    <w:pPr>
      <w:ind w:left="720"/>
      <w:contextualSpacing/>
    </w:pPr>
  </w:style>
  <w:style w:type="character" w:styleId="Hipersaite">
    <w:name w:val="Hyperlink"/>
    <w:basedOn w:val="Noklusjumarindkopasfonts"/>
    <w:uiPriority w:val="99"/>
    <w:unhideWhenUsed/>
    <w:rsid w:val="00682B2A"/>
    <w:rPr>
      <w:color w:val="0563C1"/>
      <w:u w:val="single"/>
    </w:rPr>
  </w:style>
  <w:style w:type="character" w:customStyle="1" w:styleId="UnresolvedMention">
    <w:name w:val="Unresolved Mention"/>
    <w:basedOn w:val="Noklusjumarindkopasfonts"/>
    <w:uiPriority w:val="99"/>
    <w:semiHidden/>
    <w:unhideWhenUsed/>
    <w:rsid w:val="00682B2A"/>
    <w:rPr>
      <w:color w:val="605E5C"/>
      <w:shd w:val="clear" w:color="auto" w:fill="E1DFDD"/>
    </w:rPr>
  </w:style>
  <w:style w:type="character" w:styleId="Komentraatsauce">
    <w:name w:val="annotation reference"/>
    <w:basedOn w:val="Noklusjumarindkopasfonts"/>
    <w:uiPriority w:val="99"/>
    <w:semiHidden/>
    <w:unhideWhenUsed/>
    <w:rsid w:val="001D6570"/>
    <w:rPr>
      <w:sz w:val="16"/>
      <w:szCs w:val="16"/>
    </w:rPr>
  </w:style>
  <w:style w:type="paragraph" w:styleId="Komentrateksts">
    <w:name w:val="annotation text"/>
    <w:basedOn w:val="Parasts"/>
    <w:link w:val="KomentratekstsRakstz"/>
    <w:uiPriority w:val="99"/>
    <w:semiHidden/>
    <w:unhideWhenUsed/>
    <w:rsid w:val="001D65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6570"/>
    <w:rPr>
      <w:sz w:val="20"/>
      <w:szCs w:val="20"/>
    </w:rPr>
  </w:style>
  <w:style w:type="paragraph" w:styleId="Komentratma">
    <w:name w:val="annotation subject"/>
    <w:basedOn w:val="Komentrateksts"/>
    <w:next w:val="Komentrateksts"/>
    <w:link w:val="KomentratmaRakstz"/>
    <w:uiPriority w:val="99"/>
    <w:semiHidden/>
    <w:unhideWhenUsed/>
    <w:rsid w:val="001D6570"/>
    <w:rPr>
      <w:b/>
      <w:bCs/>
    </w:rPr>
  </w:style>
  <w:style w:type="character" w:customStyle="1" w:styleId="KomentratmaRakstz">
    <w:name w:val="Komentāra tēma Rakstz."/>
    <w:basedOn w:val="KomentratekstsRakstz"/>
    <w:link w:val="Komentratma"/>
    <w:uiPriority w:val="99"/>
    <w:semiHidden/>
    <w:rsid w:val="001D6570"/>
    <w:rPr>
      <w:b/>
      <w:bCs/>
      <w:sz w:val="20"/>
      <w:szCs w:val="20"/>
    </w:rPr>
  </w:style>
  <w:style w:type="paragraph" w:styleId="Balonteksts">
    <w:name w:val="Balloon Text"/>
    <w:basedOn w:val="Parasts"/>
    <w:link w:val="BalontekstsRakstz"/>
    <w:uiPriority w:val="99"/>
    <w:semiHidden/>
    <w:unhideWhenUsed/>
    <w:rsid w:val="00447E8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7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4761">
      <w:bodyDiv w:val="1"/>
      <w:marLeft w:val="0"/>
      <w:marRight w:val="0"/>
      <w:marTop w:val="0"/>
      <w:marBottom w:val="0"/>
      <w:divBdr>
        <w:top w:val="none" w:sz="0" w:space="0" w:color="auto"/>
        <w:left w:val="none" w:sz="0" w:space="0" w:color="auto"/>
        <w:bottom w:val="none" w:sz="0" w:space="0" w:color="auto"/>
        <w:right w:val="none" w:sz="0" w:space="0" w:color="auto"/>
      </w:divBdr>
    </w:div>
    <w:div w:id="345637958">
      <w:bodyDiv w:val="1"/>
      <w:marLeft w:val="0"/>
      <w:marRight w:val="0"/>
      <w:marTop w:val="0"/>
      <w:marBottom w:val="0"/>
      <w:divBdr>
        <w:top w:val="none" w:sz="0" w:space="0" w:color="auto"/>
        <w:left w:val="none" w:sz="0" w:space="0" w:color="auto"/>
        <w:bottom w:val="none" w:sz="0" w:space="0" w:color="auto"/>
        <w:right w:val="none" w:sz="0" w:space="0" w:color="auto"/>
      </w:divBdr>
    </w:div>
    <w:div w:id="538278543">
      <w:bodyDiv w:val="1"/>
      <w:marLeft w:val="0"/>
      <w:marRight w:val="0"/>
      <w:marTop w:val="0"/>
      <w:marBottom w:val="0"/>
      <w:divBdr>
        <w:top w:val="none" w:sz="0" w:space="0" w:color="auto"/>
        <w:left w:val="none" w:sz="0" w:space="0" w:color="auto"/>
        <w:bottom w:val="none" w:sz="0" w:space="0" w:color="auto"/>
        <w:right w:val="none" w:sz="0" w:space="0" w:color="auto"/>
      </w:divBdr>
    </w:div>
    <w:div w:id="687145444">
      <w:bodyDiv w:val="1"/>
      <w:marLeft w:val="0"/>
      <w:marRight w:val="0"/>
      <w:marTop w:val="0"/>
      <w:marBottom w:val="0"/>
      <w:divBdr>
        <w:top w:val="none" w:sz="0" w:space="0" w:color="auto"/>
        <w:left w:val="none" w:sz="0" w:space="0" w:color="auto"/>
        <w:bottom w:val="none" w:sz="0" w:space="0" w:color="auto"/>
        <w:right w:val="none" w:sz="0" w:space="0" w:color="auto"/>
      </w:divBdr>
    </w:div>
    <w:div w:id="834345038">
      <w:bodyDiv w:val="1"/>
      <w:marLeft w:val="0"/>
      <w:marRight w:val="0"/>
      <w:marTop w:val="0"/>
      <w:marBottom w:val="0"/>
      <w:divBdr>
        <w:top w:val="none" w:sz="0" w:space="0" w:color="auto"/>
        <w:left w:val="none" w:sz="0" w:space="0" w:color="auto"/>
        <w:bottom w:val="none" w:sz="0" w:space="0" w:color="auto"/>
        <w:right w:val="none" w:sz="0" w:space="0" w:color="auto"/>
      </w:divBdr>
    </w:div>
    <w:div w:id="13802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igar.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napreisa.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ite.Matusevica@k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gursoma.lv" TargetMode="External"/><Relationship Id="rId5" Type="http://schemas.openxmlformats.org/officeDocument/2006/relationships/numbering" Target="numbering.xml"/><Relationship Id="rId15" Type="http://schemas.openxmlformats.org/officeDocument/2006/relationships/hyperlink" Target="mailto:zane.enina@ka.lv" TargetMode="External"/><Relationship Id="rId10" Type="http://schemas.openxmlformats.org/officeDocument/2006/relationships/hyperlink" Target="http://www.sapnumedniece.lv" TargetMode="External"/><Relationship Id="rId4" Type="http://schemas.openxmlformats.org/officeDocument/2006/relationships/customXml" Target="../customXml/item4.xml"/><Relationship Id="rId9" Type="http://schemas.openxmlformats.org/officeDocument/2006/relationships/hyperlink" Target="http://www.dodiesdaba.lv" TargetMode="External"/><Relationship Id="rId14" Type="http://schemas.openxmlformats.org/officeDocument/2006/relationships/hyperlink" Target="http://www.solveigaspiedzivojum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A2705B70C113343B61824703007A05B" ma:contentTypeVersion="13" ma:contentTypeDescription="Izveidot jaunu dokumentu." ma:contentTypeScope="" ma:versionID="5fd75667f7cf6a09a05dd54f791c5235">
  <xsd:schema xmlns:xsd="http://www.w3.org/2001/XMLSchema" xmlns:xs="http://www.w3.org/2001/XMLSchema" xmlns:p="http://schemas.microsoft.com/office/2006/metadata/properties" xmlns:ns3="8c126425-72a9-4f3b-a311-21edd4750805" xmlns:ns4="b930c72c-6032-4924-ba88-c3a16ffc5814" targetNamespace="http://schemas.microsoft.com/office/2006/metadata/properties" ma:root="true" ma:fieldsID="ff95c61588935d2573b671d4431d6442" ns3:_="" ns4:_="">
    <xsd:import namespace="8c126425-72a9-4f3b-a311-21edd4750805"/>
    <xsd:import namespace="b930c72c-6032-4924-ba88-c3a16ffc5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26425-72a9-4f3b-a311-21edd475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0c72c-6032-4924-ba88-c3a16ffc5814"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77ED-45EA-4524-9E5F-3E756C2E760C}">
  <ds:schemaRefs>
    <ds:schemaRef ds:uri="http://schemas.microsoft.com/sharepoint/v3/contenttype/forms"/>
  </ds:schemaRefs>
</ds:datastoreItem>
</file>

<file path=customXml/itemProps2.xml><?xml version="1.0" encoding="utf-8"?>
<ds:datastoreItem xmlns:ds="http://schemas.openxmlformats.org/officeDocument/2006/customXml" ds:itemID="{1F3A10F9-FEB3-4429-BF4F-ECEDA2586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5D689-72BF-4EB9-A910-780268EB2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26425-72a9-4f3b-a311-21edd4750805"/>
    <ds:schemaRef ds:uri="b930c72c-6032-4924-ba88-c3a16ffc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233E0-6418-4B86-B3FF-D52EE85B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Edīte Matuseviča</dc:creator>
  <cp:keywords/>
  <dc:description/>
  <cp:lastModifiedBy>Dators</cp:lastModifiedBy>
  <cp:revision>2</cp:revision>
  <dcterms:created xsi:type="dcterms:W3CDTF">2021-05-27T08:32:00Z</dcterms:created>
  <dcterms:modified xsi:type="dcterms:W3CDTF">2021-05-27T08:32:00Z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0x0101007A2705B70C113343B61824703007A05B</vt:lpwstr>
  </property>
</Properties>
</file>